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2C4" w:rsidRDefault="008F22C4" w:rsidP="009F3CED">
      <w:pPr>
        <w:jc w:val="left"/>
        <w:rPr>
          <w:b/>
        </w:rPr>
      </w:pPr>
    </w:p>
    <w:p w:rsidR="00C44D6E" w:rsidRPr="00631803" w:rsidRDefault="00C57347" w:rsidP="009F3CED">
      <w:pPr>
        <w:jc w:val="left"/>
        <w:rPr>
          <w:b/>
        </w:rPr>
      </w:pPr>
      <w:r>
        <w:rPr>
          <w:b/>
          <w:noProof/>
        </w:rPr>
        <w:drawing>
          <wp:anchor distT="0" distB="0" distL="114300" distR="114300" simplePos="0" relativeHeight="251657728" behindDoc="0" locked="0" layoutInCell="1" allowOverlap="1">
            <wp:simplePos x="0" y="0"/>
            <wp:positionH relativeFrom="column">
              <wp:posOffset>2956560</wp:posOffset>
            </wp:positionH>
            <wp:positionV relativeFrom="paragraph">
              <wp:align>top</wp:align>
            </wp:positionV>
            <wp:extent cx="657225" cy="818515"/>
            <wp:effectExtent l="0" t="0" r="0" b="0"/>
            <wp:wrapSquare wrapText="bothSides"/>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18515"/>
                    </a:xfrm>
                    <a:prstGeom prst="rect">
                      <a:avLst/>
                    </a:prstGeom>
                    <a:noFill/>
                  </pic:spPr>
                </pic:pic>
              </a:graphicData>
            </a:graphic>
            <wp14:sizeRelH relativeFrom="page">
              <wp14:pctWidth>0</wp14:pctWidth>
            </wp14:sizeRelH>
            <wp14:sizeRelV relativeFrom="page">
              <wp14:pctHeight>0</wp14:pctHeight>
            </wp14:sizeRelV>
          </wp:anchor>
        </w:drawing>
      </w:r>
      <w:r w:rsidR="009F3CED">
        <w:rPr>
          <w:b/>
        </w:rPr>
        <w:br w:type="textWrapping" w:clear="all"/>
      </w:r>
    </w:p>
    <w:p w:rsidR="00D60A9E" w:rsidRPr="00631803" w:rsidRDefault="00D60A9E" w:rsidP="00631803">
      <w:pPr>
        <w:jc w:val="center"/>
        <w:rPr>
          <w:b/>
        </w:rPr>
      </w:pPr>
      <w:r w:rsidRPr="00631803">
        <w:rPr>
          <w:b/>
        </w:rPr>
        <w:t>Иркутская область</w:t>
      </w:r>
    </w:p>
    <w:p w:rsidR="00D60A9E" w:rsidRPr="00631803" w:rsidRDefault="00D60A9E" w:rsidP="00631803">
      <w:pPr>
        <w:jc w:val="center"/>
        <w:rPr>
          <w:b/>
        </w:rPr>
      </w:pPr>
      <w:proofErr w:type="spellStart"/>
      <w:r w:rsidRPr="00631803">
        <w:rPr>
          <w:b/>
        </w:rPr>
        <w:t>Нижнеилимский</w:t>
      </w:r>
      <w:proofErr w:type="spellEnd"/>
      <w:r w:rsidRPr="00631803">
        <w:rPr>
          <w:b/>
        </w:rPr>
        <w:t xml:space="preserve"> район</w:t>
      </w:r>
    </w:p>
    <w:p w:rsidR="00D60A9E" w:rsidRPr="00631803" w:rsidRDefault="00D60A9E" w:rsidP="00631803">
      <w:pPr>
        <w:jc w:val="center"/>
        <w:rPr>
          <w:b/>
        </w:rPr>
      </w:pPr>
      <w:r w:rsidRPr="00631803">
        <w:rPr>
          <w:b/>
        </w:rPr>
        <w:t>Контрольно-счетная палата</w:t>
      </w:r>
    </w:p>
    <w:p w:rsidR="00D60A9E" w:rsidRPr="00631803" w:rsidRDefault="00D60A9E" w:rsidP="00631803">
      <w:pPr>
        <w:jc w:val="center"/>
        <w:rPr>
          <w:b/>
        </w:rPr>
      </w:pPr>
      <w:proofErr w:type="spellStart"/>
      <w:r w:rsidRPr="00631803">
        <w:rPr>
          <w:b/>
        </w:rPr>
        <w:t>Нижнеилимского</w:t>
      </w:r>
      <w:proofErr w:type="spellEnd"/>
      <w:r w:rsidRPr="00631803">
        <w:rPr>
          <w:b/>
        </w:rPr>
        <w:t xml:space="preserve"> муниципального района</w:t>
      </w:r>
    </w:p>
    <w:p w:rsidR="00D60A9E" w:rsidRPr="0074447F" w:rsidRDefault="00D60A9E" w:rsidP="00185781">
      <w:r>
        <w:t>___________</w:t>
      </w:r>
      <w:r w:rsidRPr="0074447F">
        <w:t>______________________________________________</w:t>
      </w:r>
      <w:r>
        <w:t>____________________________</w:t>
      </w:r>
    </w:p>
    <w:p w:rsidR="00D60A9E" w:rsidRPr="0074447F" w:rsidRDefault="00D60A9E" w:rsidP="00185781">
      <w:r w:rsidRPr="0074447F">
        <w:t>====================================================================</w:t>
      </w:r>
      <w:r>
        <w:t>========</w:t>
      </w:r>
    </w:p>
    <w:p w:rsidR="00D60A9E" w:rsidRPr="0074447F" w:rsidRDefault="00D60A9E" w:rsidP="00185781"/>
    <w:p w:rsidR="006B4781" w:rsidRDefault="00B112CA" w:rsidP="00185781">
      <w:r>
        <w:t>от «</w:t>
      </w:r>
      <w:r w:rsidR="00041B65">
        <w:t>23</w:t>
      </w:r>
      <w:r w:rsidR="00091D5D">
        <w:t>»</w:t>
      </w:r>
      <w:r w:rsidR="00C62C1F">
        <w:t xml:space="preserve"> </w:t>
      </w:r>
      <w:r w:rsidR="000C15FC">
        <w:t>дека</w:t>
      </w:r>
      <w:r w:rsidR="009E62CB">
        <w:t>бря</w:t>
      </w:r>
      <w:r>
        <w:t xml:space="preserve"> 2020</w:t>
      </w:r>
      <w:r w:rsidR="006B4781">
        <w:t xml:space="preserve"> г.                                                                             г. Железногорск-Илимский </w:t>
      </w:r>
    </w:p>
    <w:p w:rsidR="006B4781" w:rsidRDefault="006B4781" w:rsidP="00185781"/>
    <w:p w:rsidR="006B4781" w:rsidRDefault="006B4781" w:rsidP="00185781"/>
    <w:p w:rsidR="006B4781" w:rsidRPr="008429E3" w:rsidRDefault="000C15FC" w:rsidP="00631803">
      <w:pPr>
        <w:jc w:val="center"/>
        <w:rPr>
          <w:b/>
        </w:rPr>
      </w:pPr>
      <w:r>
        <w:rPr>
          <w:b/>
        </w:rPr>
        <w:t>О</w:t>
      </w:r>
      <w:r w:rsidR="00294B50">
        <w:rPr>
          <w:b/>
        </w:rPr>
        <w:t>т</w:t>
      </w:r>
      <w:r>
        <w:rPr>
          <w:b/>
        </w:rPr>
        <w:t>чет</w:t>
      </w:r>
      <w:r w:rsidR="006B4781" w:rsidRPr="008429E3">
        <w:rPr>
          <w:b/>
        </w:rPr>
        <w:t xml:space="preserve"> №</w:t>
      </w:r>
      <w:r w:rsidR="0001300D">
        <w:rPr>
          <w:b/>
        </w:rPr>
        <w:t xml:space="preserve"> 01-07/</w:t>
      </w:r>
      <w:r w:rsidR="00904B9C">
        <w:rPr>
          <w:b/>
        </w:rPr>
        <w:t>8</w:t>
      </w:r>
    </w:p>
    <w:p w:rsidR="006B4781" w:rsidRPr="008429E3" w:rsidRDefault="006B4781" w:rsidP="00631803">
      <w:pPr>
        <w:jc w:val="center"/>
        <w:rPr>
          <w:b/>
        </w:rPr>
      </w:pPr>
      <w:r w:rsidRPr="008429E3">
        <w:rPr>
          <w:b/>
        </w:rPr>
        <w:t>по результатам контрольного мероприятия</w:t>
      </w:r>
    </w:p>
    <w:p w:rsidR="009E62CB" w:rsidRPr="009E62CB" w:rsidRDefault="009E62CB" w:rsidP="009E62CB">
      <w:pPr>
        <w:jc w:val="center"/>
        <w:rPr>
          <w:b/>
        </w:rPr>
      </w:pPr>
      <w:r w:rsidRPr="009E62CB">
        <w:rPr>
          <w:b/>
        </w:rPr>
        <w:t xml:space="preserve">«Проверка законного и результативного (эффективного и экономного) использования средств бюджета на обеспечение деятельности подведомственного учреждения администрации </w:t>
      </w:r>
      <w:proofErr w:type="spellStart"/>
      <w:r w:rsidRPr="009E62CB">
        <w:rPr>
          <w:b/>
        </w:rPr>
        <w:t>Видимского</w:t>
      </w:r>
      <w:proofErr w:type="spellEnd"/>
      <w:r w:rsidRPr="009E62CB">
        <w:rPr>
          <w:b/>
        </w:rPr>
        <w:t xml:space="preserve"> городского поселения – муниципального казенного учреждения культуры «Премьера» за 2019 год»</w:t>
      </w:r>
    </w:p>
    <w:p w:rsidR="008429E3" w:rsidRDefault="008429E3" w:rsidP="00185781"/>
    <w:p w:rsidR="009E62CB" w:rsidRPr="009E62CB" w:rsidRDefault="009E62CB" w:rsidP="009E62CB">
      <w:r w:rsidRPr="009E62CB">
        <w:rPr>
          <w:b/>
        </w:rPr>
        <w:t xml:space="preserve">Основание проведения контрольного мероприятия: </w:t>
      </w:r>
      <w:r w:rsidRPr="009E62CB">
        <w:t xml:space="preserve">План работы КСП </w:t>
      </w:r>
      <w:proofErr w:type="spellStart"/>
      <w:r w:rsidRPr="009E62CB">
        <w:t>Нижнеилимского</w:t>
      </w:r>
      <w:proofErr w:type="spellEnd"/>
      <w:r w:rsidRPr="009E62CB">
        <w:t xml:space="preserve"> муниципального района на 2020 год.</w:t>
      </w:r>
    </w:p>
    <w:p w:rsidR="009E62CB" w:rsidRPr="009E62CB" w:rsidRDefault="009E62CB" w:rsidP="009E62CB">
      <w:r w:rsidRPr="009E62CB">
        <w:rPr>
          <w:b/>
        </w:rPr>
        <w:t xml:space="preserve">Предмет контрольного мероприятия: </w:t>
      </w:r>
      <w:r w:rsidRPr="009E62CB">
        <w:t>нормативно-правовые акты, бухгалтерская отчетность, бюджетные сметы, первичные документы, подтверждающие поступление и расходование бюджетных средств, регистры бухгалтерского учета, договоры и муниципальные контракты муниципального казенного учреждения культуры «Премьера».</w:t>
      </w:r>
    </w:p>
    <w:p w:rsidR="009E62CB" w:rsidRPr="009E62CB" w:rsidRDefault="009E62CB" w:rsidP="009E62CB">
      <w:r w:rsidRPr="009E62CB">
        <w:rPr>
          <w:b/>
        </w:rPr>
        <w:t xml:space="preserve">Объект контрольного мероприятия: </w:t>
      </w:r>
      <w:r w:rsidRPr="009E62CB">
        <w:t>муниципальное казенное учреждение культуры «Премьера».</w:t>
      </w:r>
    </w:p>
    <w:p w:rsidR="009E62CB" w:rsidRPr="009E62CB" w:rsidRDefault="009E62CB" w:rsidP="009E62CB">
      <w:r w:rsidRPr="009E62CB">
        <w:rPr>
          <w:b/>
        </w:rPr>
        <w:t xml:space="preserve">Цель контрольного мероприятия: </w:t>
      </w:r>
      <w:r w:rsidRPr="009E62CB">
        <w:t xml:space="preserve">соблюдение требований Порядка составления, утверждения и ведения бюджетных смет; проверка законного и целевого использования бюджетных средств, выделенных подведомственному учреждению администрации </w:t>
      </w:r>
      <w:proofErr w:type="spellStart"/>
      <w:r w:rsidRPr="009E62CB">
        <w:t>Видимского</w:t>
      </w:r>
      <w:proofErr w:type="spellEnd"/>
      <w:r w:rsidRPr="009E62CB">
        <w:t xml:space="preserve"> ГП – муниципальному казенному учреждению культуры «Премьера».</w:t>
      </w:r>
    </w:p>
    <w:p w:rsidR="009E62CB" w:rsidRDefault="009E62CB" w:rsidP="009E62CB">
      <w:pPr>
        <w:rPr>
          <w:b/>
        </w:rPr>
      </w:pPr>
      <w:r w:rsidRPr="009E62CB">
        <w:rPr>
          <w:b/>
        </w:rPr>
        <w:t xml:space="preserve">Перечень вопросов при проведении контрольного мероприятия: </w:t>
      </w:r>
    </w:p>
    <w:p w:rsidR="009E62CB" w:rsidRPr="009E62CB" w:rsidRDefault="009E62CB" w:rsidP="009E62CB">
      <w:pPr>
        <w:rPr>
          <w:b/>
        </w:rPr>
      </w:pPr>
      <w:r w:rsidRPr="009E62CB">
        <w:t>- соответствие учредительных документов действующему законодательству;</w:t>
      </w:r>
    </w:p>
    <w:p w:rsidR="009E62CB" w:rsidRPr="009E62CB" w:rsidRDefault="009E62CB" w:rsidP="009E62CB">
      <w:r w:rsidRPr="009E62CB">
        <w:t>-</w:t>
      </w:r>
      <w:r w:rsidRPr="009E62CB">
        <w:rPr>
          <w:lang w:val="en-US"/>
        </w:rPr>
        <w:t> </w:t>
      </w:r>
      <w:r w:rsidRPr="009E62CB">
        <w:t>правильность составления бюджетных смет казенных учреждений;</w:t>
      </w:r>
    </w:p>
    <w:p w:rsidR="009E62CB" w:rsidRPr="009E62CB" w:rsidRDefault="009E62CB" w:rsidP="009E62CB">
      <w:r w:rsidRPr="009E62CB">
        <w:t>- анализ исполнения бюджетной сметы в части законности, эффективности и целевого использования бюджетных средств;</w:t>
      </w:r>
    </w:p>
    <w:p w:rsidR="009E62CB" w:rsidRPr="009E62CB" w:rsidRDefault="009E62CB" w:rsidP="009E62CB">
      <w:r w:rsidRPr="009E62CB">
        <w:t>-</w:t>
      </w:r>
      <w:r w:rsidRPr="009E62CB">
        <w:rPr>
          <w:lang w:val="en-US"/>
        </w:rPr>
        <w:t> </w:t>
      </w:r>
      <w:r w:rsidRPr="009E62CB">
        <w:t>правильность организации и ведения бюджетного учета;</w:t>
      </w:r>
    </w:p>
    <w:p w:rsidR="009E62CB" w:rsidRPr="009E62CB" w:rsidRDefault="009E62CB" w:rsidP="009E62CB">
      <w:r w:rsidRPr="009E62CB">
        <w:t>- анализ использования бюджетных средств, направленных в 2019 году на оплату труда с начислениями;</w:t>
      </w:r>
    </w:p>
    <w:p w:rsidR="009E62CB" w:rsidRPr="009E62CB" w:rsidRDefault="009E62CB" w:rsidP="009E62CB">
      <w:r w:rsidRPr="009E62CB">
        <w:t>- анализ соответствия нормативно-правовых актов подведомственного учреждения культуры, на основании которых производится начисление и выплата средств по оплате труда действующему законодательству;</w:t>
      </w:r>
    </w:p>
    <w:p w:rsidR="009E62CB" w:rsidRPr="009E62CB" w:rsidRDefault="009E62CB" w:rsidP="009E62CB">
      <w:r w:rsidRPr="009E62CB">
        <w:t>- анализ дебиторской и кредиторской задолженностях по состоянию на начало и конец отчетного периода, в том числе просроченной;</w:t>
      </w:r>
    </w:p>
    <w:p w:rsidR="009E62CB" w:rsidRPr="009E62CB" w:rsidRDefault="009E62CB" w:rsidP="009E62CB">
      <w:r w:rsidRPr="009E62CB">
        <w:t>-</w:t>
      </w:r>
      <w:r w:rsidRPr="009E62CB">
        <w:rPr>
          <w:lang w:val="en-US"/>
        </w:rPr>
        <w:t> </w:t>
      </w:r>
      <w:r w:rsidRPr="009E62CB">
        <w:t>иные вопросы.</w:t>
      </w:r>
    </w:p>
    <w:p w:rsidR="009E62CB" w:rsidRPr="009E62CB" w:rsidRDefault="009E62CB" w:rsidP="009E62CB">
      <w:pPr>
        <w:rPr>
          <w:b/>
        </w:rPr>
      </w:pPr>
      <w:r w:rsidRPr="009E62CB">
        <w:rPr>
          <w:b/>
        </w:rPr>
        <w:t xml:space="preserve">Проверяемый период: </w:t>
      </w:r>
      <w:r w:rsidRPr="009E62CB">
        <w:t>2019 год.</w:t>
      </w:r>
    </w:p>
    <w:p w:rsidR="009E62CB" w:rsidRPr="009E62CB" w:rsidRDefault="009E62CB" w:rsidP="009E62CB">
      <w:r w:rsidRPr="009E62CB">
        <w:rPr>
          <w:b/>
        </w:rPr>
        <w:t xml:space="preserve">Сроки проведения контрольного мероприятия: </w:t>
      </w:r>
      <w:r w:rsidRPr="009E62CB">
        <w:t>с 21.10.2020г. по 23.12.2020г.</w:t>
      </w:r>
    </w:p>
    <w:p w:rsidR="00A24DBC" w:rsidRDefault="00A24DBC" w:rsidP="009E62CB"/>
    <w:p w:rsidR="000C15FC" w:rsidRPr="000C15FC" w:rsidRDefault="00A24DBC" w:rsidP="000C15FC">
      <w:r>
        <w:t xml:space="preserve">    </w:t>
      </w:r>
      <w:r w:rsidR="00A01057">
        <w:t xml:space="preserve">  </w:t>
      </w:r>
      <w:r w:rsidR="00843992">
        <w:t xml:space="preserve"> </w:t>
      </w:r>
      <w:r w:rsidR="000C15FC" w:rsidRPr="000C15FC">
        <w:t>По результатам проверки составлен акт от 20.</w:t>
      </w:r>
      <w:r w:rsidR="000C15FC">
        <w:t>11</w:t>
      </w:r>
      <w:r w:rsidR="000C15FC" w:rsidRPr="000C15FC">
        <w:t>.2020г. № 01-07/</w:t>
      </w:r>
      <w:r w:rsidR="000C15FC">
        <w:t>8а</w:t>
      </w:r>
      <w:r w:rsidR="000C15FC" w:rsidRPr="000C15FC">
        <w:t>. Поступившие письменные пояснения от объект</w:t>
      </w:r>
      <w:r w:rsidR="006619ED">
        <w:t>а</w:t>
      </w:r>
      <w:r w:rsidR="000C15FC" w:rsidRPr="000C15FC">
        <w:t xml:space="preserve"> контроля (от </w:t>
      </w:r>
      <w:r w:rsidR="000C15FC">
        <w:t>30</w:t>
      </w:r>
      <w:r w:rsidR="000C15FC" w:rsidRPr="000C15FC">
        <w:t>.</w:t>
      </w:r>
      <w:r w:rsidR="000C15FC">
        <w:t>11</w:t>
      </w:r>
      <w:r w:rsidR="000C15FC" w:rsidRPr="000C15FC">
        <w:t xml:space="preserve">.2020 № </w:t>
      </w:r>
      <w:r w:rsidR="000C15FC">
        <w:t>5</w:t>
      </w:r>
      <w:r w:rsidR="000C15FC" w:rsidRPr="000C15FC">
        <w:t>8) на акт изучены и учтены при подготовке составления настоящего отчета.</w:t>
      </w:r>
    </w:p>
    <w:p w:rsidR="004748DA" w:rsidRDefault="004748DA" w:rsidP="000C15FC"/>
    <w:p w:rsidR="000C6D91" w:rsidRPr="00D6268F" w:rsidRDefault="003B5EEB" w:rsidP="009E62CB">
      <w:pPr>
        <w:pStyle w:val="af1"/>
        <w:shd w:val="clear" w:color="auto" w:fill="FFFFFF"/>
        <w:spacing w:before="0" w:beforeAutospacing="0" w:after="0" w:afterAutospacing="0"/>
        <w:ind w:firstLine="720"/>
        <w:jc w:val="center"/>
        <w:rPr>
          <w:b/>
        </w:rPr>
      </w:pPr>
      <w:r w:rsidRPr="00D6268F">
        <w:rPr>
          <w:b/>
        </w:rPr>
        <w:t xml:space="preserve">Муниципальное </w:t>
      </w:r>
      <w:r w:rsidR="009E62CB">
        <w:rPr>
          <w:b/>
        </w:rPr>
        <w:t xml:space="preserve">казенное </w:t>
      </w:r>
      <w:r w:rsidRPr="00D6268F">
        <w:rPr>
          <w:b/>
        </w:rPr>
        <w:t>учреждение культуры «</w:t>
      </w:r>
      <w:r w:rsidR="009E62CB">
        <w:rPr>
          <w:b/>
        </w:rPr>
        <w:t>Премьера</w:t>
      </w:r>
      <w:r w:rsidRPr="00D6268F">
        <w:rPr>
          <w:b/>
        </w:rPr>
        <w:t>»</w:t>
      </w:r>
    </w:p>
    <w:p w:rsidR="003B5EEB" w:rsidRDefault="003B5EEB" w:rsidP="009E62CB">
      <w:pPr>
        <w:autoSpaceDE w:val="0"/>
        <w:autoSpaceDN w:val="0"/>
        <w:adjustRightInd w:val="0"/>
        <w:jc w:val="center"/>
        <w:rPr>
          <w:b/>
        </w:rPr>
      </w:pPr>
    </w:p>
    <w:p w:rsidR="000C6D91" w:rsidRPr="000C6D91" w:rsidRDefault="000C6D91" w:rsidP="000C6D91">
      <w:pPr>
        <w:autoSpaceDE w:val="0"/>
        <w:autoSpaceDN w:val="0"/>
        <w:adjustRightInd w:val="0"/>
        <w:jc w:val="center"/>
        <w:rPr>
          <w:b/>
        </w:rPr>
      </w:pPr>
      <w:r w:rsidRPr="000C6D91">
        <w:rPr>
          <w:b/>
        </w:rPr>
        <w:t>Общие сведения</w:t>
      </w:r>
    </w:p>
    <w:p w:rsidR="000C6D91" w:rsidRPr="000C6D91" w:rsidRDefault="000C6D91" w:rsidP="000C6D91"/>
    <w:p w:rsidR="00821753" w:rsidRDefault="000C6D91" w:rsidP="000C6D91">
      <w:r w:rsidRPr="000C6D91">
        <w:t xml:space="preserve">      </w:t>
      </w:r>
      <w:r w:rsidR="003C7F72">
        <w:t xml:space="preserve"> </w:t>
      </w:r>
      <w:r w:rsidRPr="000C6D91">
        <w:t>Муниципальное учреждение культуры «</w:t>
      </w:r>
      <w:r w:rsidR="009849E8">
        <w:t>Премьера</w:t>
      </w:r>
      <w:r w:rsidRPr="000C6D91">
        <w:t>» (далее - М</w:t>
      </w:r>
      <w:r w:rsidR="009849E8">
        <w:t>К</w:t>
      </w:r>
      <w:r w:rsidRPr="000C6D91">
        <w:t>УК «</w:t>
      </w:r>
      <w:r w:rsidR="009849E8">
        <w:t>Премьера</w:t>
      </w:r>
      <w:r w:rsidRPr="000C6D91">
        <w:t xml:space="preserve">»), в дальнейшем именуемое «Учреждение», </w:t>
      </w:r>
      <w:r w:rsidRPr="00B56854">
        <w:t xml:space="preserve">создано в соответствии с постановлением администрации </w:t>
      </w:r>
      <w:proofErr w:type="spellStart"/>
      <w:r w:rsidR="009849E8" w:rsidRPr="00B56854">
        <w:t>Видим</w:t>
      </w:r>
      <w:r w:rsidRPr="00B56854">
        <w:t>ского</w:t>
      </w:r>
      <w:proofErr w:type="spellEnd"/>
      <w:r w:rsidRPr="00B56854">
        <w:t xml:space="preserve"> </w:t>
      </w:r>
      <w:r w:rsidR="0089661A">
        <w:t>городского поселения</w:t>
      </w:r>
      <w:r w:rsidRPr="00B56854">
        <w:t xml:space="preserve"> от </w:t>
      </w:r>
      <w:r w:rsidR="0089661A" w:rsidRPr="0089661A">
        <w:t>17</w:t>
      </w:r>
      <w:r w:rsidRPr="00B56854">
        <w:t>.1</w:t>
      </w:r>
      <w:r w:rsidR="00665854" w:rsidRPr="00B56854">
        <w:t>1</w:t>
      </w:r>
      <w:r w:rsidRPr="00B56854">
        <w:t xml:space="preserve">.2010г. № </w:t>
      </w:r>
      <w:r w:rsidR="0089661A" w:rsidRPr="0089661A">
        <w:t>6</w:t>
      </w:r>
      <w:r w:rsidR="00665854" w:rsidRPr="00B56854">
        <w:t>7</w:t>
      </w:r>
      <w:r w:rsidRPr="00B56854">
        <w:t xml:space="preserve"> «О создании муниципального учреждения </w:t>
      </w:r>
      <w:r w:rsidR="0089661A" w:rsidRPr="00B56854">
        <w:t xml:space="preserve">культуры </w:t>
      </w:r>
      <w:r w:rsidR="0089661A">
        <w:t>«</w:t>
      </w:r>
      <w:r w:rsidR="0089661A" w:rsidRPr="00B56854">
        <w:t>Информационно</w:t>
      </w:r>
      <w:r w:rsidRPr="00B56854">
        <w:t xml:space="preserve"> - досуговый центр «</w:t>
      </w:r>
      <w:r w:rsidR="0089661A">
        <w:t>Премьера</w:t>
      </w:r>
      <w:r w:rsidR="00665854" w:rsidRPr="00B56854">
        <w:t>»</w:t>
      </w:r>
      <w:r w:rsidRPr="00B56854">
        <w:t>.</w:t>
      </w:r>
    </w:p>
    <w:p w:rsidR="000C6D91" w:rsidRDefault="000C6D91" w:rsidP="000C6D91">
      <w:pPr>
        <w:rPr>
          <w:highlight w:val="yellow"/>
        </w:rPr>
      </w:pPr>
      <w:r w:rsidRPr="000C6D91">
        <w:t xml:space="preserve">      </w:t>
      </w:r>
      <w:r w:rsidR="003C7F72">
        <w:t xml:space="preserve"> </w:t>
      </w:r>
      <w:r w:rsidRPr="000C6D91">
        <w:t xml:space="preserve">Основным правовым актом в учреждении является Устав </w:t>
      </w:r>
      <w:r w:rsidR="009849E8" w:rsidRPr="009849E8">
        <w:t xml:space="preserve">МКУК «Премьера» </w:t>
      </w:r>
      <w:r w:rsidRPr="000C6D91">
        <w:t xml:space="preserve">(далее – Устав), утвержденный постановлением администрации </w:t>
      </w:r>
      <w:proofErr w:type="spellStart"/>
      <w:r w:rsidR="006E047D">
        <w:t>Видим</w:t>
      </w:r>
      <w:r w:rsidRPr="000C6D91">
        <w:t>ского</w:t>
      </w:r>
      <w:proofErr w:type="spellEnd"/>
      <w:r w:rsidRPr="000C6D91">
        <w:t xml:space="preserve"> городского поселения от </w:t>
      </w:r>
      <w:r w:rsidR="006E047D">
        <w:t>12</w:t>
      </w:r>
      <w:r w:rsidRPr="000C6D91">
        <w:t>.1</w:t>
      </w:r>
      <w:r w:rsidR="006E047D">
        <w:t>2</w:t>
      </w:r>
      <w:r w:rsidRPr="000C6D91">
        <w:t>.201</w:t>
      </w:r>
      <w:r w:rsidR="006E047D">
        <w:t>1</w:t>
      </w:r>
      <w:r w:rsidRPr="000C6D91">
        <w:t xml:space="preserve">г. № </w:t>
      </w:r>
      <w:r w:rsidR="006E047D">
        <w:t>111</w:t>
      </w:r>
      <w:r w:rsidR="00020142">
        <w:t>.</w:t>
      </w:r>
    </w:p>
    <w:p w:rsidR="00821753" w:rsidRPr="00821753" w:rsidRDefault="00821753" w:rsidP="00821753">
      <w:r>
        <w:t xml:space="preserve">      </w:t>
      </w:r>
      <w:r w:rsidR="003C7F72">
        <w:t xml:space="preserve"> </w:t>
      </w:r>
      <w:r w:rsidRPr="00821753">
        <w:t xml:space="preserve">Согласно Уставу муниципальное учреждение культуры «Информационно - досуговый центр «Премьера» переименовано в муниципальное казенное учреждение культуры «Премьера», Учредителем которого является администрация </w:t>
      </w:r>
      <w:proofErr w:type="spellStart"/>
      <w:r w:rsidRPr="00821753">
        <w:t>Видимского</w:t>
      </w:r>
      <w:proofErr w:type="spellEnd"/>
      <w:r w:rsidRPr="00821753">
        <w:t xml:space="preserve"> городского поселения (далее – </w:t>
      </w:r>
      <w:proofErr w:type="spellStart"/>
      <w:r w:rsidRPr="00821753">
        <w:t>Видимское</w:t>
      </w:r>
      <w:proofErr w:type="spellEnd"/>
      <w:r w:rsidRPr="00821753">
        <w:t xml:space="preserve"> ГП или </w:t>
      </w:r>
      <w:proofErr w:type="spellStart"/>
      <w:r w:rsidRPr="00821753">
        <w:t>Видимское</w:t>
      </w:r>
      <w:proofErr w:type="spellEnd"/>
      <w:r w:rsidRPr="00821753">
        <w:t xml:space="preserve"> МО).</w:t>
      </w:r>
    </w:p>
    <w:p w:rsidR="000C6D91" w:rsidRPr="000C6D91" w:rsidRDefault="000C6D91" w:rsidP="000C6D91">
      <w:r w:rsidRPr="000C6D91">
        <w:t xml:space="preserve">      </w:t>
      </w:r>
      <w:r w:rsidR="003C7F72">
        <w:t xml:space="preserve"> </w:t>
      </w:r>
      <w:r w:rsidR="00821753">
        <w:t>М</w:t>
      </w:r>
      <w:r w:rsidRPr="000C6D91">
        <w:t>униципальн</w:t>
      </w:r>
      <w:r w:rsidR="00821753">
        <w:t>ое</w:t>
      </w:r>
      <w:r w:rsidRPr="000C6D91">
        <w:t xml:space="preserve"> казенн</w:t>
      </w:r>
      <w:r w:rsidR="00821753">
        <w:t>ое</w:t>
      </w:r>
      <w:r w:rsidRPr="000C6D91">
        <w:t xml:space="preserve"> учреждение</w:t>
      </w:r>
      <w:r w:rsidR="00821753">
        <w:t xml:space="preserve"> </w:t>
      </w:r>
      <w:r w:rsidR="00B156AE">
        <w:t xml:space="preserve">культуры </w:t>
      </w:r>
      <w:r w:rsidR="00821753" w:rsidRPr="00821753">
        <w:t>«Премьера»</w:t>
      </w:r>
      <w:r w:rsidR="00821753">
        <w:t>, в дальнейшем именуемое «Учреждение»,</w:t>
      </w:r>
      <w:r w:rsidR="00821753" w:rsidRPr="00821753">
        <w:t xml:space="preserve"> является</w:t>
      </w:r>
      <w:r w:rsidRPr="000C6D91">
        <w:t xml:space="preserve"> некоммерческой организацией и не преследует извлечение прибыли в качестве основной цели своей деятельности. Учреждение имеет право осуществлять предпринимательскую деятельность лишь постольку, поскольку это служит достижением целей, для которых оно создано и соответствует им. </w:t>
      </w:r>
    </w:p>
    <w:p w:rsidR="000C6D91" w:rsidRPr="000C6D91" w:rsidRDefault="000C6D91" w:rsidP="000C6D91">
      <w:pPr>
        <w:widowControl w:val="0"/>
        <w:autoSpaceDE w:val="0"/>
        <w:autoSpaceDN w:val="0"/>
        <w:adjustRightInd w:val="0"/>
      </w:pPr>
      <w:r w:rsidRPr="000C6D91">
        <w:t xml:space="preserve">      Учреждение создано в целях удовлетворения общественных потребностей.      </w:t>
      </w:r>
    </w:p>
    <w:p w:rsidR="000C6D91" w:rsidRPr="000C6D91" w:rsidRDefault="000C6D91" w:rsidP="000C6D91">
      <w:pPr>
        <w:widowControl w:val="0"/>
        <w:autoSpaceDE w:val="0"/>
        <w:autoSpaceDN w:val="0"/>
        <w:adjustRightInd w:val="0"/>
      </w:pPr>
      <w:r w:rsidRPr="000C6D91">
        <w:t xml:space="preserve">      Предметом деятельности </w:t>
      </w:r>
      <w:r w:rsidR="00B156AE">
        <w:t>У</w:t>
      </w:r>
      <w:r w:rsidRPr="000C6D91">
        <w:t xml:space="preserve">чреждения </w:t>
      </w:r>
      <w:r w:rsidRPr="000C6D91">
        <w:rPr>
          <w:color w:val="000000"/>
        </w:rPr>
        <w:t xml:space="preserve">является оказание культурно-просветительских услуг </w:t>
      </w:r>
      <w:r w:rsidRPr="000C6D91">
        <w:rPr>
          <w:color w:val="000000"/>
          <w:spacing w:val="-1"/>
        </w:rPr>
        <w:t xml:space="preserve">населению, а также услуг, сопутствующих посещению Учреждения. </w:t>
      </w:r>
      <w:r w:rsidRPr="000C6D91">
        <w:t xml:space="preserve"> </w:t>
      </w:r>
    </w:p>
    <w:p w:rsidR="000C6D91" w:rsidRPr="000C6D91" w:rsidRDefault="000C6D91" w:rsidP="000C6D91">
      <w:pPr>
        <w:widowControl w:val="0"/>
        <w:autoSpaceDE w:val="0"/>
        <w:autoSpaceDN w:val="0"/>
        <w:adjustRightInd w:val="0"/>
      </w:pPr>
      <w:r w:rsidRPr="000C6D91">
        <w:t xml:space="preserve">      Имущество, закрепленное за учреждением, находится в муниципальной собственности </w:t>
      </w:r>
      <w:proofErr w:type="spellStart"/>
      <w:r w:rsidR="00577304">
        <w:t>Видим</w:t>
      </w:r>
      <w:r w:rsidRPr="000C6D91">
        <w:t>ского</w:t>
      </w:r>
      <w:proofErr w:type="spellEnd"/>
      <w:r w:rsidRPr="000C6D91">
        <w:t xml:space="preserve"> муниципального образования и закрепляется за Учреждением на праве оперативного управления, согласно п.</w:t>
      </w:r>
      <w:r w:rsidR="00665854">
        <w:t>4.</w:t>
      </w:r>
      <w:r w:rsidRPr="000C6D91">
        <w:t xml:space="preserve">1 гл. </w:t>
      </w:r>
      <w:r w:rsidR="00665854">
        <w:t>4</w:t>
      </w:r>
      <w:r w:rsidRPr="000C6D91">
        <w:t xml:space="preserve"> Устава М</w:t>
      </w:r>
      <w:r w:rsidR="002255A2">
        <w:t>К</w:t>
      </w:r>
      <w:r w:rsidRPr="000C6D91">
        <w:t>УК «</w:t>
      </w:r>
      <w:r w:rsidR="002255A2">
        <w:t>Премьера</w:t>
      </w:r>
      <w:r w:rsidRPr="000C6D91">
        <w:t>».</w:t>
      </w:r>
    </w:p>
    <w:p w:rsidR="000C6D91" w:rsidRDefault="000C6D91" w:rsidP="000C6D91">
      <w:r w:rsidRPr="000C6D91">
        <w:t xml:space="preserve">      Местонахождение Учреждения: 6656</w:t>
      </w:r>
      <w:r w:rsidR="002255A2">
        <w:t>60</w:t>
      </w:r>
      <w:r w:rsidRPr="000C6D91">
        <w:t xml:space="preserve">, Иркутская область, </w:t>
      </w:r>
      <w:proofErr w:type="spellStart"/>
      <w:r w:rsidRPr="000C6D91">
        <w:t>Нижнеилимский</w:t>
      </w:r>
      <w:proofErr w:type="spellEnd"/>
      <w:r w:rsidRPr="000C6D91">
        <w:t xml:space="preserve"> район, </w:t>
      </w:r>
      <w:proofErr w:type="spellStart"/>
      <w:r w:rsidR="002255A2">
        <w:t>р.п</w:t>
      </w:r>
      <w:proofErr w:type="spellEnd"/>
      <w:r w:rsidR="002255A2">
        <w:t>.</w:t>
      </w:r>
      <w:r w:rsidRPr="000C6D91">
        <w:t xml:space="preserve">. </w:t>
      </w:r>
      <w:r w:rsidR="002255A2">
        <w:t>Видим</w:t>
      </w:r>
      <w:r w:rsidRPr="000C6D91">
        <w:t xml:space="preserve">, улица </w:t>
      </w:r>
      <w:r w:rsidR="002255A2">
        <w:t>Строителей</w:t>
      </w:r>
      <w:r w:rsidRPr="000C6D91">
        <w:t xml:space="preserve">, дом </w:t>
      </w:r>
      <w:r w:rsidR="002255A2">
        <w:t>3а</w:t>
      </w:r>
      <w:r w:rsidRPr="000C6D91">
        <w:t>.</w:t>
      </w:r>
    </w:p>
    <w:p w:rsidR="00895666" w:rsidRDefault="00C7298C" w:rsidP="000C6D91">
      <w:r>
        <w:t xml:space="preserve">       Анализ </w:t>
      </w:r>
      <w:r w:rsidR="00181B10">
        <w:t>Устава МКУК «Премьера» показал, что</w:t>
      </w:r>
      <w:r w:rsidR="00895666">
        <w:t>:</w:t>
      </w:r>
    </w:p>
    <w:p w:rsidR="00181B10" w:rsidRDefault="00895666" w:rsidP="000C6D91">
      <w:r>
        <w:t>-</w:t>
      </w:r>
      <w:r w:rsidR="00181B10">
        <w:t xml:space="preserve"> имеются факты, не относящиеся к деятельности данного учреждения</w:t>
      </w:r>
      <w:r>
        <w:t xml:space="preserve"> (</w:t>
      </w:r>
      <w:r w:rsidR="00181B10">
        <w:t xml:space="preserve">Например: п.2.4 ч.2 Устава </w:t>
      </w:r>
      <w:r w:rsidR="00672C72">
        <w:t>«</w:t>
      </w:r>
      <w:r w:rsidR="00181B10" w:rsidRPr="00672C72">
        <w:rPr>
          <w:i/>
        </w:rPr>
        <w:t xml:space="preserve">выполнение государственных, муниципальных заданий на оказание государственных, муниципальных услуг (выполнение </w:t>
      </w:r>
      <w:r w:rsidR="00F82485" w:rsidRPr="00672C72">
        <w:rPr>
          <w:i/>
        </w:rPr>
        <w:t>работ) …</w:t>
      </w:r>
      <w:r w:rsidR="00672C72">
        <w:t>»</w:t>
      </w:r>
      <w:r>
        <w:t>)</w:t>
      </w:r>
      <w:r w:rsidR="00672C72">
        <w:t>;</w:t>
      </w:r>
    </w:p>
    <w:p w:rsidR="00F82485" w:rsidRDefault="00F82485" w:rsidP="000C6D91">
      <w:r>
        <w:t xml:space="preserve"> </w:t>
      </w:r>
      <w:r w:rsidR="00895666">
        <w:t>-</w:t>
      </w:r>
      <w:r>
        <w:t xml:space="preserve"> доходы Учреждения, полученные от предпринимательской деятельности, после уплаты налогов и сборов, предусмотренных законода</w:t>
      </w:r>
      <w:r w:rsidR="00895666">
        <w:t>те</w:t>
      </w:r>
      <w:r>
        <w:t>льством о налогах сборах, в полном</w:t>
      </w:r>
      <w:r w:rsidR="00895666">
        <w:t xml:space="preserve"> объеме учитываются в смете доходов и расходов Учреждения…</w:t>
      </w:r>
      <w:r w:rsidR="00895666" w:rsidRPr="00895666">
        <w:t xml:space="preserve"> </w:t>
      </w:r>
      <w:r w:rsidR="00895666">
        <w:t>(</w:t>
      </w:r>
      <w:r w:rsidR="00895666" w:rsidRPr="00895666">
        <w:t>п.4.6 ч.4</w:t>
      </w:r>
      <w:r w:rsidR="00895666">
        <w:t>);</w:t>
      </w:r>
    </w:p>
    <w:p w:rsidR="00895666" w:rsidRDefault="00895666" w:rsidP="000C6D91">
      <w:r>
        <w:t>- доходы, полученные Учреждением от предпринимательской деятельности… поступают в самостоятельное распоряжение Учреждения на отдельном балансе</w:t>
      </w:r>
      <w:r w:rsidRPr="00895666">
        <w:t xml:space="preserve"> </w:t>
      </w:r>
      <w:r>
        <w:t>(</w:t>
      </w:r>
      <w:r w:rsidRPr="00895666">
        <w:t>п.4.</w:t>
      </w:r>
      <w:r>
        <w:t>1</w:t>
      </w:r>
      <w:r w:rsidRPr="00895666">
        <w:t>6 ч.4</w:t>
      </w:r>
      <w:r>
        <w:t>).</w:t>
      </w:r>
    </w:p>
    <w:p w:rsidR="00895666" w:rsidRDefault="00895666" w:rsidP="000C6D91">
      <w:r>
        <w:t xml:space="preserve">      </w:t>
      </w:r>
      <w:r w:rsidR="009D0250">
        <w:t>КСП района обращает внимание на тот факт, что с 2011 года в Устав МКУК «Премьера» не вносились изменения согласно действующего законодательства.</w:t>
      </w:r>
    </w:p>
    <w:p w:rsidR="009D0250" w:rsidRPr="009D0250" w:rsidRDefault="009D0250" w:rsidP="009D0250">
      <w:pPr>
        <w:rPr>
          <w:i/>
        </w:rPr>
      </w:pPr>
      <w:r>
        <w:t xml:space="preserve">      При этом, ст.14 </w:t>
      </w:r>
      <w:r w:rsidRPr="009D0250">
        <w:t>Федеральн</w:t>
      </w:r>
      <w:r>
        <w:t>ого</w:t>
      </w:r>
      <w:r w:rsidRPr="009D0250">
        <w:t xml:space="preserve"> закон</w:t>
      </w:r>
      <w:r>
        <w:t>а</w:t>
      </w:r>
      <w:r w:rsidRPr="009D0250">
        <w:t xml:space="preserve"> от 12.01.1996</w:t>
      </w:r>
      <w:r>
        <w:t>г.</w:t>
      </w:r>
      <w:r w:rsidRPr="009D0250">
        <w:t xml:space="preserve"> </w:t>
      </w:r>
      <w:r>
        <w:t>№</w:t>
      </w:r>
      <w:r w:rsidRPr="009D0250">
        <w:t xml:space="preserve"> 7-ФЗ </w:t>
      </w:r>
      <w:r>
        <w:t>«</w:t>
      </w:r>
      <w:r w:rsidRPr="009D0250">
        <w:t>О некоммерческих организациях</w:t>
      </w:r>
      <w:r>
        <w:t>» установлено, что</w:t>
      </w:r>
      <w:r w:rsidRPr="009D0250">
        <w:rPr>
          <w:rFonts w:eastAsia="Calibri"/>
        </w:rPr>
        <w:t xml:space="preserve"> </w:t>
      </w:r>
      <w:r w:rsidRPr="009D0250">
        <w:rPr>
          <w:rFonts w:eastAsia="Calibri"/>
          <w:i/>
        </w:rPr>
        <w:t>«и</w:t>
      </w:r>
      <w:r w:rsidRPr="009D0250">
        <w:rPr>
          <w:i/>
        </w:rPr>
        <w:t>зменения в устав бюджетного или казенного учреждения вносятся в порядке, установленном</w:t>
      </w:r>
      <w:r w:rsidRPr="009D0250">
        <w:rPr>
          <w:rFonts w:eastAsia="Calibri"/>
          <w:i/>
        </w:rPr>
        <w:t xml:space="preserve"> </w:t>
      </w:r>
      <w:r w:rsidRPr="009D0250">
        <w:rPr>
          <w:i/>
        </w:rPr>
        <w:t>местной администрацией муниципального образования - в отношении муниципальных бюджетных или казенных учреждений».</w:t>
      </w:r>
      <w:r>
        <w:rPr>
          <w:i/>
        </w:rPr>
        <w:t xml:space="preserve"> </w:t>
      </w:r>
      <w:r>
        <w:t xml:space="preserve">Однако, такой Порядок в администрации </w:t>
      </w:r>
      <w:proofErr w:type="spellStart"/>
      <w:r>
        <w:t>Видимского</w:t>
      </w:r>
      <w:proofErr w:type="spellEnd"/>
      <w:r>
        <w:t xml:space="preserve"> ГП отсутствует.</w:t>
      </w:r>
    </w:p>
    <w:p w:rsidR="000C6D91" w:rsidRPr="000C6D91" w:rsidRDefault="009D0250" w:rsidP="000C6D91">
      <w:pPr>
        <w:widowControl w:val="0"/>
        <w:autoSpaceDE w:val="0"/>
        <w:autoSpaceDN w:val="0"/>
        <w:adjustRightInd w:val="0"/>
      </w:pPr>
      <w:r>
        <w:t xml:space="preserve">  </w:t>
      </w:r>
      <w:r w:rsidR="000C6D91" w:rsidRPr="000C6D91">
        <w:t xml:space="preserve">    Ответственным за финансово-хозяйственную деятельность </w:t>
      </w:r>
      <w:bookmarkStart w:id="0" w:name="_Hlk32390090"/>
      <w:r w:rsidR="000C6D91" w:rsidRPr="000C6D91">
        <w:t>М</w:t>
      </w:r>
      <w:r w:rsidR="002255A2">
        <w:t>К</w:t>
      </w:r>
      <w:r w:rsidR="000C6D91" w:rsidRPr="000C6D91">
        <w:t>УК</w:t>
      </w:r>
      <w:r w:rsidR="00665854">
        <w:t xml:space="preserve"> </w:t>
      </w:r>
      <w:r w:rsidR="002255A2">
        <w:t>«П</w:t>
      </w:r>
      <w:r w:rsidR="00665854">
        <w:t>р</w:t>
      </w:r>
      <w:r w:rsidR="002255A2">
        <w:t>емьера</w:t>
      </w:r>
      <w:r w:rsidR="000C6D91" w:rsidRPr="000C6D91">
        <w:t xml:space="preserve">» </w:t>
      </w:r>
      <w:bookmarkEnd w:id="0"/>
      <w:r w:rsidR="000C6D91" w:rsidRPr="000C6D91">
        <w:t xml:space="preserve">в проверяемом периоде </w:t>
      </w:r>
      <w:r w:rsidR="00665854">
        <w:t xml:space="preserve">являлась </w:t>
      </w:r>
      <w:r w:rsidR="000C6D91" w:rsidRPr="000C6D91">
        <w:t xml:space="preserve">директор </w:t>
      </w:r>
      <w:r w:rsidR="002255A2" w:rsidRPr="002255A2">
        <w:t>МКУК «Премьера»</w:t>
      </w:r>
      <w:r w:rsidR="002255A2">
        <w:t xml:space="preserve"> </w:t>
      </w:r>
      <w:r w:rsidR="000C6D91" w:rsidRPr="000C6D91">
        <w:t xml:space="preserve">– </w:t>
      </w:r>
      <w:proofErr w:type="spellStart"/>
      <w:r w:rsidR="002255A2">
        <w:t>Музыкина</w:t>
      </w:r>
      <w:proofErr w:type="spellEnd"/>
      <w:r w:rsidR="00665854">
        <w:t xml:space="preserve"> </w:t>
      </w:r>
      <w:r w:rsidR="002255A2">
        <w:t>Ольга</w:t>
      </w:r>
      <w:r w:rsidR="00665854">
        <w:t xml:space="preserve"> </w:t>
      </w:r>
      <w:r w:rsidR="002255A2">
        <w:t>Юрьевна</w:t>
      </w:r>
      <w:r w:rsidR="000C6D91" w:rsidRPr="000C6D91">
        <w:t xml:space="preserve"> с </w:t>
      </w:r>
      <w:r w:rsidR="0089661A">
        <w:t>11</w:t>
      </w:r>
      <w:r w:rsidR="000C6D91" w:rsidRPr="000C6D91">
        <w:t>.</w:t>
      </w:r>
      <w:r w:rsidR="0089661A">
        <w:t>11</w:t>
      </w:r>
      <w:r w:rsidR="000C6D91" w:rsidRPr="000C6D91">
        <w:t>.201</w:t>
      </w:r>
      <w:r w:rsidR="0089661A">
        <w:t>1</w:t>
      </w:r>
      <w:r w:rsidR="000C6D91" w:rsidRPr="000C6D91">
        <w:t xml:space="preserve">г. </w:t>
      </w:r>
      <w:r w:rsidR="000C6D91" w:rsidRPr="00000212">
        <w:t xml:space="preserve">(распоряжение администрации </w:t>
      </w:r>
      <w:proofErr w:type="spellStart"/>
      <w:r w:rsidR="0089661A" w:rsidRPr="00000212">
        <w:t>Видим</w:t>
      </w:r>
      <w:r w:rsidR="000C6D91" w:rsidRPr="00000212">
        <w:t>ского</w:t>
      </w:r>
      <w:proofErr w:type="spellEnd"/>
      <w:r w:rsidR="000C6D91" w:rsidRPr="00000212">
        <w:t xml:space="preserve"> </w:t>
      </w:r>
      <w:r w:rsidR="00665854" w:rsidRPr="00000212">
        <w:t>Г</w:t>
      </w:r>
      <w:r w:rsidR="000C6D91" w:rsidRPr="00000212">
        <w:t xml:space="preserve">П от </w:t>
      </w:r>
      <w:r w:rsidR="00665854" w:rsidRPr="00000212">
        <w:t>1</w:t>
      </w:r>
      <w:r w:rsidR="008D2FC0">
        <w:t>1</w:t>
      </w:r>
      <w:r w:rsidR="000C6D91" w:rsidRPr="00000212">
        <w:t>.</w:t>
      </w:r>
      <w:r w:rsidR="008D2FC0">
        <w:t>11</w:t>
      </w:r>
      <w:r w:rsidR="000C6D91" w:rsidRPr="00000212">
        <w:t>.201</w:t>
      </w:r>
      <w:r w:rsidR="008D2FC0">
        <w:t>1</w:t>
      </w:r>
      <w:r w:rsidR="000C6D91" w:rsidRPr="00000212">
        <w:t xml:space="preserve">г. № </w:t>
      </w:r>
      <w:r w:rsidR="008D2FC0">
        <w:t>13</w:t>
      </w:r>
      <w:r w:rsidR="000C6D91" w:rsidRPr="00000212">
        <w:t>).</w:t>
      </w:r>
    </w:p>
    <w:p w:rsidR="000C6D91" w:rsidRPr="000C6D91" w:rsidRDefault="000C6D91" w:rsidP="000C6D91">
      <w:pPr>
        <w:widowControl w:val="0"/>
        <w:autoSpaceDE w:val="0"/>
        <w:autoSpaceDN w:val="0"/>
        <w:adjustRightInd w:val="0"/>
      </w:pPr>
    </w:p>
    <w:p w:rsidR="000C6D91" w:rsidRPr="008757BB" w:rsidRDefault="000C6D91" w:rsidP="000C6D91">
      <w:pPr>
        <w:tabs>
          <w:tab w:val="left" w:pos="720"/>
        </w:tabs>
      </w:pPr>
      <w:r w:rsidRPr="000C6D91">
        <w:t xml:space="preserve">      </w:t>
      </w:r>
      <w:r w:rsidRPr="008757BB">
        <w:t xml:space="preserve">Основным локальным актом, регламентирующим организацию и ведение бухгалтерского учета согласно п.6 Приказа Минфина России от 01.12.2010г. № 157н (ред. от 28.12.2018г.)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Pr="008757BB">
        <w:lastRenderedPageBreak/>
        <w:t>(муниципальных) учреждений и Инструкции по его применению» (далее – Инструкция № 157н), является Учетная политика.</w:t>
      </w:r>
    </w:p>
    <w:p w:rsidR="00143C8D" w:rsidRPr="008757BB" w:rsidRDefault="000C6D91" w:rsidP="000C6D91">
      <w:r w:rsidRPr="008757BB">
        <w:rPr>
          <w:rFonts w:eastAsia="Calibri"/>
        </w:rPr>
        <w:t xml:space="preserve">      </w:t>
      </w:r>
      <w:r w:rsidRPr="008757BB">
        <w:t xml:space="preserve">Учетная политика </w:t>
      </w:r>
      <w:bookmarkStart w:id="1" w:name="_Hlk32390849"/>
      <w:r w:rsidRPr="008757BB">
        <w:t>М</w:t>
      </w:r>
      <w:r w:rsidR="00823F32">
        <w:t>К</w:t>
      </w:r>
      <w:r w:rsidRPr="008757BB">
        <w:t>УК «</w:t>
      </w:r>
      <w:r w:rsidR="00823F32">
        <w:t>Премьера</w:t>
      </w:r>
      <w:r w:rsidRPr="008757BB">
        <w:t xml:space="preserve">» </w:t>
      </w:r>
      <w:bookmarkEnd w:id="1"/>
      <w:r w:rsidRPr="008757BB">
        <w:t xml:space="preserve">утверждена приказом директора </w:t>
      </w:r>
      <w:r w:rsidR="00A83B52" w:rsidRPr="008757BB">
        <w:t>М</w:t>
      </w:r>
      <w:r w:rsidR="00823F32">
        <w:t>К</w:t>
      </w:r>
      <w:r w:rsidR="00A83B52" w:rsidRPr="008757BB">
        <w:t>УК «</w:t>
      </w:r>
      <w:r w:rsidR="00823F32">
        <w:t>Премьера</w:t>
      </w:r>
      <w:r w:rsidR="00A83B52" w:rsidRPr="008757BB">
        <w:t xml:space="preserve">» </w:t>
      </w:r>
      <w:r w:rsidRPr="008757BB">
        <w:t xml:space="preserve">от </w:t>
      </w:r>
      <w:r w:rsidR="00823F32">
        <w:t>10</w:t>
      </w:r>
      <w:r w:rsidRPr="008757BB">
        <w:t>.</w:t>
      </w:r>
      <w:r w:rsidR="00143C8D" w:rsidRPr="008757BB">
        <w:t>0</w:t>
      </w:r>
      <w:r w:rsidRPr="008757BB">
        <w:t>1.2018г. № 1</w:t>
      </w:r>
      <w:r w:rsidR="00823F32">
        <w:t>2-0а</w:t>
      </w:r>
      <w:r w:rsidRPr="008757BB">
        <w:t xml:space="preserve"> (далее – Учетная политика).</w:t>
      </w:r>
    </w:p>
    <w:p w:rsidR="000C6D91" w:rsidRPr="0012735E" w:rsidRDefault="000C6D91" w:rsidP="0012735E">
      <w:r w:rsidRPr="0012735E">
        <w:t xml:space="preserve">      </w:t>
      </w:r>
      <w:r w:rsidR="00176F07">
        <w:t>КСП района отмечает</w:t>
      </w:r>
      <w:r w:rsidRPr="0012735E">
        <w:t>,</w:t>
      </w:r>
      <w:r w:rsidR="00176F07">
        <w:t xml:space="preserve"> что</w:t>
      </w:r>
      <w:r w:rsidRPr="0012735E">
        <w:t xml:space="preserve"> в Учетной политике </w:t>
      </w:r>
      <w:bookmarkStart w:id="2" w:name="_Hlk32391568"/>
      <w:r w:rsidR="00143C8D" w:rsidRPr="0012735E">
        <w:t>М</w:t>
      </w:r>
      <w:r w:rsidR="00B05A69" w:rsidRPr="0012735E">
        <w:t>К</w:t>
      </w:r>
      <w:r w:rsidR="00143C8D" w:rsidRPr="0012735E">
        <w:t>УК «</w:t>
      </w:r>
      <w:bookmarkEnd w:id="2"/>
      <w:r w:rsidR="00B05A69" w:rsidRPr="0012735E">
        <w:t>Премьера» имеются</w:t>
      </w:r>
      <w:r w:rsidRPr="0012735E">
        <w:t xml:space="preserve"> ссылки на нормативно-правовые акты, которые утратили свою силу (Приказ Минфина России от </w:t>
      </w:r>
      <w:r w:rsidR="00B05A69" w:rsidRPr="0012735E">
        <w:t>01</w:t>
      </w:r>
      <w:r w:rsidRPr="0012735E">
        <w:t>.</w:t>
      </w:r>
      <w:r w:rsidR="00B05A69" w:rsidRPr="0012735E">
        <w:t>07</w:t>
      </w:r>
      <w:r w:rsidRPr="0012735E">
        <w:t>.201</w:t>
      </w:r>
      <w:r w:rsidR="00B05A69" w:rsidRPr="0012735E">
        <w:t>3</w:t>
      </w:r>
      <w:r w:rsidRPr="0012735E">
        <w:t xml:space="preserve">г. № </w:t>
      </w:r>
      <w:r w:rsidR="00B05A69" w:rsidRPr="0012735E">
        <w:t>65</w:t>
      </w:r>
      <w:r w:rsidRPr="0012735E">
        <w:t xml:space="preserve">н «Об утверждении </w:t>
      </w:r>
      <w:r w:rsidR="00B05A69" w:rsidRPr="0012735E">
        <w:t>Указаний о порядке применения бюджетной классификации Российской Федерации»</w:t>
      </w:r>
      <w:r w:rsidRPr="0012735E">
        <w:t>).</w:t>
      </w:r>
    </w:p>
    <w:p w:rsidR="00474CD2" w:rsidRPr="00B44E13" w:rsidRDefault="000C6D91" w:rsidP="0012735E">
      <w:r w:rsidRPr="0012735E">
        <w:t xml:space="preserve">     </w:t>
      </w:r>
      <w:r w:rsidR="003C7F72">
        <w:t xml:space="preserve">  </w:t>
      </w:r>
      <w:r w:rsidRPr="0012735E">
        <w:t>Согласно Учетной политике бухгалтерский</w:t>
      </w:r>
      <w:r w:rsidR="009F4498" w:rsidRPr="0012735E">
        <w:t xml:space="preserve"> и налоговый</w:t>
      </w:r>
      <w:r w:rsidRPr="0012735E">
        <w:t xml:space="preserve"> учет </w:t>
      </w:r>
      <w:r w:rsidR="009F4498" w:rsidRPr="0012735E">
        <w:t xml:space="preserve">в </w:t>
      </w:r>
      <w:bookmarkStart w:id="3" w:name="_Hlk32392361"/>
      <w:r w:rsidR="009F4498" w:rsidRPr="0012735E">
        <w:t>М</w:t>
      </w:r>
      <w:r w:rsidR="00744D4A" w:rsidRPr="0012735E">
        <w:t>К</w:t>
      </w:r>
      <w:r w:rsidR="009F4498" w:rsidRPr="0012735E">
        <w:t>УК «</w:t>
      </w:r>
      <w:r w:rsidR="00744D4A" w:rsidRPr="0012735E">
        <w:t>П</w:t>
      </w:r>
      <w:r w:rsidR="009F4498" w:rsidRPr="0012735E">
        <w:t>р</w:t>
      </w:r>
      <w:r w:rsidR="00744D4A" w:rsidRPr="0012735E">
        <w:t>емьера</w:t>
      </w:r>
      <w:r w:rsidR="009F4498" w:rsidRPr="0012735E">
        <w:t>»</w:t>
      </w:r>
      <w:r w:rsidR="00744D4A" w:rsidRPr="0012735E">
        <w:t xml:space="preserve"> в 2019 году</w:t>
      </w:r>
      <w:r w:rsidRPr="0012735E">
        <w:t xml:space="preserve">, </w:t>
      </w:r>
      <w:bookmarkEnd w:id="3"/>
      <w:r w:rsidR="009F4498" w:rsidRPr="0012735E">
        <w:t>осуществля</w:t>
      </w:r>
      <w:r w:rsidR="00744D4A" w:rsidRPr="0012735E">
        <w:t>л</w:t>
      </w:r>
      <w:r w:rsidR="009F4498" w:rsidRPr="0012735E">
        <w:t xml:space="preserve">ся </w:t>
      </w:r>
      <w:r w:rsidR="00744D4A" w:rsidRPr="0012735E">
        <w:t xml:space="preserve">сектором Централизованной </w:t>
      </w:r>
      <w:r w:rsidR="009F4498" w:rsidRPr="0012735E">
        <w:t>бухгалтери</w:t>
      </w:r>
      <w:r w:rsidR="00744D4A" w:rsidRPr="0012735E">
        <w:t>и поселений</w:t>
      </w:r>
      <w:r w:rsidR="009F4498" w:rsidRPr="0012735E">
        <w:t xml:space="preserve"> </w:t>
      </w:r>
      <w:r w:rsidR="00744D4A" w:rsidRPr="0012735E">
        <w:t xml:space="preserve">Финансового управления администрации </w:t>
      </w:r>
      <w:proofErr w:type="spellStart"/>
      <w:r w:rsidR="00744D4A" w:rsidRPr="0012735E">
        <w:t>Нижнеилимского</w:t>
      </w:r>
      <w:proofErr w:type="spellEnd"/>
      <w:r w:rsidR="00744D4A" w:rsidRPr="0012735E">
        <w:t xml:space="preserve"> муниципального района (Соглашение, заключенное с администрацией </w:t>
      </w:r>
      <w:proofErr w:type="spellStart"/>
      <w:r w:rsidR="00744D4A" w:rsidRPr="0012735E">
        <w:t>Нижнеилимского</w:t>
      </w:r>
      <w:proofErr w:type="spellEnd"/>
      <w:r w:rsidR="00744D4A" w:rsidRPr="0012735E">
        <w:t xml:space="preserve"> муниципального района от 20.12.2018г. № 22-2018 на 2019 год) </w:t>
      </w:r>
      <w:r w:rsidRPr="0012735E">
        <w:t xml:space="preserve">с использованием </w:t>
      </w:r>
      <w:r w:rsidR="00474CD2" w:rsidRPr="0012735E">
        <w:t>автоматизированного программного продукта</w:t>
      </w:r>
      <w:r w:rsidRPr="0012735E">
        <w:t xml:space="preserve"> </w:t>
      </w:r>
      <w:r w:rsidR="009F4498" w:rsidRPr="0012735E">
        <w:t>А</w:t>
      </w:r>
      <w:r w:rsidRPr="0012735E">
        <w:t>С «</w:t>
      </w:r>
      <w:r w:rsidR="009F4498" w:rsidRPr="0012735E">
        <w:t>Смета</w:t>
      </w:r>
      <w:r w:rsidRPr="0012735E">
        <w:t>».</w:t>
      </w:r>
      <w:r w:rsidR="00474CD2" w:rsidRPr="0012735E">
        <w:t xml:space="preserve"> </w:t>
      </w:r>
    </w:p>
    <w:p w:rsidR="005C6C31" w:rsidRDefault="005C6C31" w:rsidP="009F4498"/>
    <w:p w:rsidR="005C6C31" w:rsidRDefault="005C6C31" w:rsidP="009F4498">
      <w:r>
        <w:t xml:space="preserve">     </w:t>
      </w:r>
      <w:r w:rsidR="003C7F72">
        <w:t xml:space="preserve">  </w:t>
      </w:r>
      <w:r>
        <w:t>К проверке представлен приказ директора М</w:t>
      </w:r>
      <w:r w:rsidR="00C03756">
        <w:t>К</w:t>
      </w:r>
      <w:r>
        <w:t>УК «</w:t>
      </w:r>
      <w:r w:rsidR="00C03756">
        <w:t>П</w:t>
      </w:r>
      <w:r>
        <w:t>р</w:t>
      </w:r>
      <w:r w:rsidR="00C03756">
        <w:t>емьера</w:t>
      </w:r>
      <w:r>
        <w:t xml:space="preserve">» от </w:t>
      </w:r>
      <w:r w:rsidR="00C03756">
        <w:t>31</w:t>
      </w:r>
      <w:r>
        <w:t>.</w:t>
      </w:r>
      <w:r w:rsidR="00C03756">
        <w:t>1</w:t>
      </w:r>
      <w:r>
        <w:t>0.201</w:t>
      </w:r>
      <w:r w:rsidR="00C03756">
        <w:t>4</w:t>
      </w:r>
      <w:r>
        <w:t xml:space="preserve">г. № </w:t>
      </w:r>
      <w:r w:rsidR="00C03756">
        <w:t>8-0</w:t>
      </w:r>
      <w:r>
        <w:t xml:space="preserve"> «О </w:t>
      </w:r>
      <w:r w:rsidR="00C03756">
        <w:t>вступлении в силу</w:t>
      </w:r>
      <w:r>
        <w:t xml:space="preserve"> </w:t>
      </w:r>
      <w:bookmarkStart w:id="4" w:name="_Hlk32567205"/>
      <w:r>
        <w:t>Правил внутреннего трудового распорядка М</w:t>
      </w:r>
      <w:r w:rsidR="00C03756">
        <w:t>униципального казенного учреждения культуры</w:t>
      </w:r>
      <w:r>
        <w:t xml:space="preserve"> «</w:t>
      </w:r>
      <w:r w:rsidR="00B44E13">
        <w:t>Премьера</w:t>
      </w:r>
      <w:r>
        <w:t>»</w:t>
      </w:r>
      <w:r w:rsidR="00B44E13">
        <w:t xml:space="preserve"> в новой редакции</w:t>
      </w:r>
      <w:r w:rsidR="00C03756">
        <w:t>, действующий</w:t>
      </w:r>
      <w:bookmarkEnd w:id="4"/>
      <w:r w:rsidR="00C03756">
        <w:t xml:space="preserve"> в</w:t>
      </w:r>
      <w:r>
        <w:t xml:space="preserve"> 2019 год</w:t>
      </w:r>
      <w:r w:rsidR="00C03756">
        <w:t>у</w:t>
      </w:r>
      <w:r w:rsidR="00A672CD">
        <w:t>.</w:t>
      </w:r>
    </w:p>
    <w:p w:rsidR="00DC4302" w:rsidRPr="00DC4302" w:rsidRDefault="00DC4302" w:rsidP="00DC4302">
      <w:r>
        <w:t xml:space="preserve">     </w:t>
      </w:r>
      <w:r w:rsidR="003C7F72">
        <w:t xml:space="preserve">  </w:t>
      </w:r>
      <w:r>
        <w:t xml:space="preserve">Статьей 136 Трудового кодекса Российской Федерации (далее – ТК РФ) установлено, что </w:t>
      </w:r>
      <w:r w:rsidRPr="00DC4302">
        <w:rPr>
          <w:i/>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Pr>
          <w:i/>
        </w:rPr>
        <w:t>.</w:t>
      </w:r>
    </w:p>
    <w:p w:rsidR="00DC4302" w:rsidRDefault="00DC4302" w:rsidP="00DC4302">
      <w:r>
        <w:t xml:space="preserve">       </w:t>
      </w:r>
      <w:r w:rsidRPr="00DC4302">
        <w:t xml:space="preserve">КСП района отмечает, согласно п.6.8 гл.6 Правил внутреннего трудового распорядка в МКУК «Премьера» </w:t>
      </w:r>
      <w:r w:rsidRPr="00DC4302">
        <w:rPr>
          <w:i/>
        </w:rPr>
        <w:t>«заработная плата выплачивается один раз в месяц»</w:t>
      </w:r>
      <w:r w:rsidR="002F4B14">
        <w:rPr>
          <w:i/>
        </w:rPr>
        <w:t xml:space="preserve">, </w:t>
      </w:r>
      <w:r w:rsidR="002F4B14" w:rsidRPr="002F4B14">
        <w:t>что не соответствует ст.136 ТК РФ</w:t>
      </w:r>
      <w:r w:rsidRPr="002F4B14">
        <w:t>.</w:t>
      </w:r>
    </w:p>
    <w:p w:rsidR="009F41EF" w:rsidRPr="006619ED" w:rsidRDefault="009F41EF" w:rsidP="00DC4302">
      <w:pPr>
        <w:rPr>
          <w:i/>
        </w:rPr>
      </w:pPr>
      <w:r>
        <w:t xml:space="preserve">       В ходе проведения проверки внесены изменения в</w:t>
      </w:r>
      <w:r w:rsidRPr="009F41EF">
        <w:t xml:space="preserve"> п.6.8 гл.6 </w:t>
      </w:r>
      <w:r>
        <w:t xml:space="preserve">Правил внутреннего трудового распорядка МКУК «Премьера» в соответствии со ст.136 ТК РФ </w:t>
      </w:r>
      <w:r w:rsidRPr="006619ED">
        <w:rPr>
          <w:i/>
        </w:rPr>
        <w:t xml:space="preserve">«заработная плата выплачивается дважды в месяц 28-го числа текущего </w:t>
      </w:r>
      <w:r w:rsidR="0040486A" w:rsidRPr="006619ED">
        <w:rPr>
          <w:i/>
        </w:rPr>
        <w:t xml:space="preserve"> месяца – срок выдачи заработной платы за первую половину месяца (аванс) и 13-го числа месяца, следующего за расчетным – срок выдачи заработной платы за второю половину месяца».</w:t>
      </w:r>
    </w:p>
    <w:p w:rsidR="000C6D91" w:rsidRPr="000C6D91" w:rsidRDefault="000C6D91" w:rsidP="000C6D91">
      <w:pPr>
        <w:autoSpaceDE w:val="0"/>
        <w:autoSpaceDN w:val="0"/>
        <w:adjustRightInd w:val="0"/>
      </w:pPr>
      <w:r w:rsidRPr="000C6D91">
        <w:t xml:space="preserve">     </w:t>
      </w:r>
    </w:p>
    <w:p w:rsidR="000C6D91" w:rsidRPr="000C6D91" w:rsidRDefault="000C6D91" w:rsidP="000C6D91">
      <w:pPr>
        <w:autoSpaceDE w:val="0"/>
        <w:autoSpaceDN w:val="0"/>
        <w:adjustRightInd w:val="0"/>
        <w:jc w:val="center"/>
        <w:rPr>
          <w:b/>
          <w:i/>
        </w:rPr>
      </w:pPr>
      <w:r w:rsidRPr="000C6D91">
        <w:rPr>
          <w:b/>
          <w:i/>
        </w:rPr>
        <w:t>Проверка правильности составления бюджетной сметы</w:t>
      </w:r>
    </w:p>
    <w:p w:rsidR="000C6D91" w:rsidRPr="000C6D91" w:rsidRDefault="000C6D91" w:rsidP="000C6D91">
      <w:pPr>
        <w:autoSpaceDE w:val="0"/>
        <w:autoSpaceDN w:val="0"/>
        <w:adjustRightInd w:val="0"/>
        <w:jc w:val="center"/>
      </w:pPr>
    </w:p>
    <w:p w:rsidR="00C57347" w:rsidRDefault="000C6D91" w:rsidP="00C57347">
      <w:r w:rsidRPr="000C6D91">
        <w:t xml:space="preserve">     </w:t>
      </w:r>
      <w:r w:rsidR="003C7F72">
        <w:t xml:space="preserve">   </w:t>
      </w:r>
      <w:r w:rsidR="00C57347" w:rsidRPr="00C57347">
        <w:t>Финансово-хозяйственная деятельность М</w:t>
      </w:r>
      <w:r w:rsidR="005164EC">
        <w:t>К</w:t>
      </w:r>
      <w:r w:rsidR="00C57347" w:rsidRPr="00C57347">
        <w:t xml:space="preserve">УК </w:t>
      </w:r>
      <w:r w:rsidR="00740EBC">
        <w:t>«</w:t>
      </w:r>
      <w:r w:rsidR="005164EC">
        <w:t>Премьера</w:t>
      </w:r>
      <w:r w:rsidR="00C57347" w:rsidRPr="00C57347">
        <w:t xml:space="preserve">» осуществляется в соответствии с бюджетной сметой. </w:t>
      </w:r>
      <w:r w:rsidR="00C57347" w:rsidRPr="00B156AE">
        <w:t xml:space="preserve">Постановлением администрации </w:t>
      </w:r>
      <w:proofErr w:type="spellStart"/>
      <w:r w:rsidR="00740EBC" w:rsidRPr="00B156AE">
        <w:t>Видим</w:t>
      </w:r>
      <w:r w:rsidR="00C57347" w:rsidRPr="00B156AE">
        <w:t>ского</w:t>
      </w:r>
      <w:proofErr w:type="spellEnd"/>
      <w:r w:rsidR="00C57347" w:rsidRPr="00B156AE">
        <w:t xml:space="preserve"> ГП от </w:t>
      </w:r>
      <w:r w:rsidR="00B156AE">
        <w:t>2</w:t>
      </w:r>
      <w:r w:rsidR="00C57347" w:rsidRPr="00B156AE">
        <w:t>6.</w:t>
      </w:r>
      <w:r w:rsidR="00B156AE">
        <w:t>12</w:t>
      </w:r>
      <w:r w:rsidR="00C57347" w:rsidRPr="00B156AE">
        <w:t>.201</w:t>
      </w:r>
      <w:r w:rsidR="00B156AE">
        <w:t>7</w:t>
      </w:r>
      <w:r w:rsidR="00C57347" w:rsidRPr="00B156AE">
        <w:t xml:space="preserve">г. № </w:t>
      </w:r>
      <w:r w:rsidR="00B156AE">
        <w:t>3</w:t>
      </w:r>
      <w:r w:rsidR="00C57347" w:rsidRPr="00B156AE">
        <w:t>0</w:t>
      </w:r>
      <w:r w:rsidR="00B156AE">
        <w:t>5</w:t>
      </w:r>
      <w:r w:rsidR="00C57347" w:rsidRPr="00B156AE">
        <w:t xml:space="preserve"> утвержден Порядок составления, утверждения и ведения бюджетных смет казенных учреждений</w:t>
      </w:r>
      <w:r w:rsidR="00B156AE">
        <w:t xml:space="preserve"> и смет органов местного самоуправления</w:t>
      </w:r>
      <w:r w:rsidR="00C57347" w:rsidRPr="00B156AE">
        <w:t xml:space="preserve"> МО «</w:t>
      </w:r>
      <w:proofErr w:type="spellStart"/>
      <w:r w:rsidR="00B156AE">
        <w:t>Видим</w:t>
      </w:r>
      <w:r w:rsidR="00C57347" w:rsidRPr="00B156AE">
        <w:t>ское</w:t>
      </w:r>
      <w:proofErr w:type="spellEnd"/>
      <w:r w:rsidR="00C57347" w:rsidRPr="00B156AE">
        <w:t xml:space="preserve"> городское поселение».</w:t>
      </w:r>
    </w:p>
    <w:p w:rsidR="00C57347" w:rsidRPr="00C57347" w:rsidRDefault="00C57347" w:rsidP="00C57347">
      <w:r w:rsidRPr="00C57347">
        <w:t xml:space="preserve">     </w:t>
      </w:r>
      <w:r w:rsidR="003C7F72">
        <w:t xml:space="preserve">   </w:t>
      </w:r>
      <w:r w:rsidRPr="00C57347">
        <w:t>Бюджетная смета на 2019 год и на плановый период 2020 и 2021 годов М</w:t>
      </w:r>
      <w:r w:rsidR="00740EBC">
        <w:t>К</w:t>
      </w:r>
      <w:r w:rsidRPr="00C57347">
        <w:t>УК «</w:t>
      </w:r>
      <w:r w:rsidR="00740EBC">
        <w:t>Премьера</w:t>
      </w:r>
      <w:r w:rsidRPr="00C57347">
        <w:t xml:space="preserve">» </w:t>
      </w:r>
      <w:r>
        <w:t>от 2</w:t>
      </w:r>
      <w:r w:rsidR="00740EBC">
        <w:t>1</w:t>
      </w:r>
      <w:r>
        <w:t xml:space="preserve">.12.2018г. </w:t>
      </w:r>
      <w:r w:rsidR="00740EBC">
        <w:t>согласован</w:t>
      </w:r>
      <w:r w:rsidR="00E91A34">
        <w:t>а</w:t>
      </w:r>
      <w:r w:rsidRPr="00C57347">
        <w:t xml:space="preserve"> главой </w:t>
      </w:r>
      <w:proofErr w:type="spellStart"/>
      <w:r w:rsidR="00740EBC">
        <w:t>Видим</w:t>
      </w:r>
      <w:r w:rsidRPr="00C57347">
        <w:t>ского</w:t>
      </w:r>
      <w:proofErr w:type="spellEnd"/>
      <w:r w:rsidRPr="00C57347">
        <w:t xml:space="preserve"> ГП </w:t>
      </w:r>
      <w:r>
        <w:t xml:space="preserve">и </w:t>
      </w:r>
      <w:r w:rsidR="00740EBC">
        <w:t>утверждена</w:t>
      </w:r>
      <w:r>
        <w:t xml:space="preserve"> директором </w:t>
      </w:r>
      <w:r w:rsidRPr="00C57347">
        <w:t>М</w:t>
      </w:r>
      <w:r w:rsidR="00740EBC">
        <w:t>К</w:t>
      </w:r>
      <w:r w:rsidRPr="00C57347">
        <w:t>УК «</w:t>
      </w:r>
      <w:r w:rsidR="00740EBC">
        <w:t>Премьера</w:t>
      </w:r>
      <w:r w:rsidRPr="00C57347">
        <w:t xml:space="preserve">» в общем объеме </w:t>
      </w:r>
      <w:r w:rsidR="00740EBC">
        <w:t>4 101,4</w:t>
      </w:r>
      <w:r w:rsidRPr="00C57347">
        <w:t xml:space="preserve"> тыс. рублей, в том числе на выплату заработной платы с начислениями в сумме </w:t>
      </w:r>
      <w:r w:rsidR="00740EBC">
        <w:t>3 539,4</w:t>
      </w:r>
      <w:r w:rsidRPr="00C57347">
        <w:t xml:space="preserve"> тыс. рублей.</w:t>
      </w:r>
    </w:p>
    <w:p w:rsidR="007613BE" w:rsidRPr="007613BE" w:rsidRDefault="00F4243E" w:rsidP="007613BE">
      <w:pPr>
        <w:rPr>
          <w:bCs/>
        </w:rPr>
      </w:pPr>
      <w:r w:rsidRPr="00F4243E">
        <w:rPr>
          <w:bCs/>
        </w:rPr>
        <w:t xml:space="preserve">       </w:t>
      </w:r>
      <w:r w:rsidR="003C7F72">
        <w:rPr>
          <w:bCs/>
        </w:rPr>
        <w:t xml:space="preserve"> </w:t>
      </w:r>
      <w:r w:rsidR="00B63AA5" w:rsidRPr="00B63AA5">
        <w:rPr>
          <w:bCs/>
        </w:rPr>
        <w:t>В течение года в показатели бюджетн</w:t>
      </w:r>
      <w:r w:rsidR="007613BE">
        <w:rPr>
          <w:bCs/>
        </w:rPr>
        <w:t>ой</w:t>
      </w:r>
      <w:r w:rsidR="00B63AA5" w:rsidRPr="00B63AA5">
        <w:rPr>
          <w:bCs/>
        </w:rPr>
        <w:t xml:space="preserve"> смет</w:t>
      </w:r>
      <w:r w:rsidR="007613BE">
        <w:rPr>
          <w:bCs/>
        </w:rPr>
        <w:t>ы</w:t>
      </w:r>
      <w:r w:rsidR="00B63AA5" w:rsidRPr="00B63AA5">
        <w:rPr>
          <w:bCs/>
        </w:rPr>
        <w:t xml:space="preserve"> на 2019 год и на плановый период 2020 и 2021 годов МКУК «Премьера» были внесены изменения, в результате по состоянию на 31.12.2019г. объем бюджетных назначений составил в сумме 5 671,2 тыс. рублей</w:t>
      </w:r>
      <w:r w:rsidR="00E91039">
        <w:rPr>
          <w:bCs/>
        </w:rPr>
        <w:t>,</w:t>
      </w:r>
      <w:r w:rsidR="007613BE" w:rsidRPr="007613BE">
        <w:t xml:space="preserve"> </w:t>
      </w:r>
      <w:r w:rsidR="007613BE" w:rsidRPr="007613BE">
        <w:rPr>
          <w:bCs/>
        </w:rPr>
        <w:t xml:space="preserve">в том числе на выплату заработной платы с начислениями в сумме </w:t>
      </w:r>
      <w:r w:rsidR="00E91039">
        <w:rPr>
          <w:bCs/>
        </w:rPr>
        <w:t>4 354,4</w:t>
      </w:r>
      <w:r w:rsidR="007613BE" w:rsidRPr="007613BE">
        <w:rPr>
          <w:bCs/>
        </w:rPr>
        <w:t xml:space="preserve"> тыс. рублей.</w:t>
      </w:r>
    </w:p>
    <w:p w:rsidR="00F4243E" w:rsidRPr="00F4243E" w:rsidRDefault="00F4243E" w:rsidP="00F4243E">
      <w:pPr>
        <w:rPr>
          <w:bCs/>
        </w:rPr>
      </w:pPr>
      <w:r>
        <w:rPr>
          <w:bCs/>
        </w:rPr>
        <w:t xml:space="preserve">       </w:t>
      </w:r>
      <w:r w:rsidR="00E91039">
        <w:rPr>
          <w:bCs/>
        </w:rPr>
        <w:t>П</w:t>
      </w:r>
      <w:r w:rsidRPr="00F4243E">
        <w:rPr>
          <w:bCs/>
        </w:rPr>
        <w:t xml:space="preserve">ри проведении внешней проверки по исполнению бюджета </w:t>
      </w:r>
      <w:proofErr w:type="spellStart"/>
      <w:r>
        <w:rPr>
          <w:bCs/>
        </w:rPr>
        <w:t>Видим</w:t>
      </w:r>
      <w:r w:rsidRPr="00F4243E">
        <w:rPr>
          <w:bCs/>
        </w:rPr>
        <w:t>ского</w:t>
      </w:r>
      <w:proofErr w:type="spellEnd"/>
      <w:r w:rsidRPr="00F4243E">
        <w:rPr>
          <w:bCs/>
        </w:rPr>
        <w:t xml:space="preserve"> МО за 2019 год, КСП района было установлено следующее.</w:t>
      </w:r>
    </w:p>
    <w:p w:rsidR="00B63AA5" w:rsidRPr="00B63AA5" w:rsidRDefault="00B63AA5" w:rsidP="00B63AA5">
      <w:pPr>
        <w:rPr>
          <w:bCs/>
          <w:i/>
        </w:rPr>
      </w:pPr>
      <w:r w:rsidRPr="00B63AA5">
        <w:rPr>
          <w:bCs/>
        </w:rPr>
        <w:t xml:space="preserve">       </w:t>
      </w:r>
      <w:r w:rsidRPr="00B63AA5">
        <w:rPr>
          <w:bCs/>
          <w:i/>
        </w:rPr>
        <w:t xml:space="preserve">Проверка правильности составления, утверждения и исполнения бюджетных смет на 2019 год и на плановый период 2020 и 2021 годов МКУК «Премьера» показала следующее: </w:t>
      </w:r>
    </w:p>
    <w:p w:rsidR="00B63AA5" w:rsidRPr="00B63AA5" w:rsidRDefault="00B63AA5" w:rsidP="00B63AA5">
      <w:pPr>
        <w:rPr>
          <w:bCs/>
          <w:i/>
        </w:rPr>
      </w:pPr>
      <w:r w:rsidRPr="00B63AA5">
        <w:rPr>
          <w:bCs/>
          <w:i/>
        </w:rPr>
        <w:t>- показатели бюджетных смет на 2019 год и на плановый период 2020 и 2021 годов МКУК «Премьера» соответствуют доведенным объемам лимитов бюджетных обязательств;</w:t>
      </w:r>
    </w:p>
    <w:p w:rsidR="00B63AA5" w:rsidRPr="00B63AA5" w:rsidRDefault="00B63AA5" w:rsidP="00B63AA5">
      <w:pPr>
        <w:rPr>
          <w:bCs/>
          <w:i/>
        </w:rPr>
      </w:pPr>
      <w:r w:rsidRPr="00B63AA5">
        <w:rPr>
          <w:bCs/>
          <w:i/>
        </w:rPr>
        <w:t xml:space="preserve">- бюджетные сметы на 2019 год и на плановый период 2020 и 2021 годов МКУК «Премьера» составлены, в разрезе кодов классификации расходов бюджета с детализацией до кодов статей </w:t>
      </w:r>
      <w:r w:rsidRPr="00B63AA5">
        <w:rPr>
          <w:bCs/>
          <w:i/>
        </w:rPr>
        <w:lastRenderedPageBreak/>
        <w:t>(подстатей) классификации операций сектора государственного управления, в рублях с точностью до двух знаков после запятой;</w:t>
      </w:r>
    </w:p>
    <w:p w:rsidR="00B63AA5" w:rsidRPr="00B63AA5" w:rsidRDefault="00B63AA5" w:rsidP="00B63AA5">
      <w:pPr>
        <w:rPr>
          <w:bCs/>
          <w:i/>
        </w:rPr>
      </w:pPr>
      <w:r w:rsidRPr="00B63AA5">
        <w:rPr>
          <w:bCs/>
          <w:i/>
        </w:rPr>
        <w:t>- формы бюджетных смет на 2019 год и на плановый период 2020 и 2021 годов МКУК «Премьера» соответствует Приложению № 1 к Общим требованиям к порядку составления, утверждения и ведения бюджетных смет казенных учреждений, утвержденным Приказом Минфина России от 14.02.2018г. № 26н «Об общих требованиях к порядку составления, утверждения и ведения бюджетных смет казенных учреждений»;</w:t>
      </w:r>
    </w:p>
    <w:p w:rsidR="00B63AA5" w:rsidRDefault="00B63AA5" w:rsidP="00B63AA5">
      <w:pPr>
        <w:rPr>
          <w:bCs/>
          <w:i/>
        </w:rPr>
      </w:pPr>
      <w:r w:rsidRPr="00B63AA5">
        <w:rPr>
          <w:bCs/>
          <w:i/>
        </w:rPr>
        <w:t xml:space="preserve">- согласно бюджетной смете на 2019 год и на плановый период 2020 и 2021 годов МКУК «Премьера» главным распорядителем средств является </w:t>
      </w:r>
      <w:r w:rsidRPr="00B63AA5">
        <w:rPr>
          <w:b/>
          <w:bCs/>
          <w:i/>
          <w:u w:val="single"/>
        </w:rPr>
        <w:t xml:space="preserve">глава </w:t>
      </w:r>
      <w:proofErr w:type="spellStart"/>
      <w:r w:rsidRPr="00B63AA5">
        <w:rPr>
          <w:b/>
          <w:bCs/>
          <w:i/>
          <w:u w:val="single"/>
        </w:rPr>
        <w:t>Видимского</w:t>
      </w:r>
      <w:proofErr w:type="spellEnd"/>
      <w:r w:rsidRPr="00B63AA5">
        <w:rPr>
          <w:b/>
          <w:bCs/>
          <w:i/>
          <w:u w:val="single"/>
        </w:rPr>
        <w:t xml:space="preserve"> ГП</w:t>
      </w:r>
      <w:r w:rsidRPr="00B63AA5">
        <w:rPr>
          <w:bCs/>
          <w:i/>
        </w:rPr>
        <w:t xml:space="preserve">. В соответствии с ф. 0503161 </w:t>
      </w:r>
      <w:r w:rsidRPr="00B63AA5">
        <w:rPr>
          <w:b/>
          <w:bCs/>
          <w:i/>
          <w:u w:val="single"/>
        </w:rPr>
        <w:t>главным распорядителем бюджетных средств</w:t>
      </w:r>
      <w:r w:rsidRPr="00B63AA5">
        <w:rPr>
          <w:bCs/>
          <w:i/>
        </w:rPr>
        <w:t xml:space="preserve"> для получателей средств бюджета </w:t>
      </w:r>
      <w:proofErr w:type="spellStart"/>
      <w:r w:rsidRPr="00B63AA5">
        <w:rPr>
          <w:bCs/>
          <w:i/>
        </w:rPr>
        <w:t>Видимского</w:t>
      </w:r>
      <w:proofErr w:type="spellEnd"/>
      <w:r w:rsidRPr="00B63AA5">
        <w:rPr>
          <w:bCs/>
          <w:i/>
        </w:rPr>
        <w:t xml:space="preserve"> МО (МКУК «Премьера») является </w:t>
      </w:r>
      <w:r w:rsidRPr="00B63AA5">
        <w:rPr>
          <w:b/>
          <w:bCs/>
          <w:i/>
          <w:u w:val="single"/>
        </w:rPr>
        <w:t xml:space="preserve">администрация </w:t>
      </w:r>
      <w:proofErr w:type="spellStart"/>
      <w:r w:rsidRPr="00B63AA5">
        <w:rPr>
          <w:b/>
          <w:bCs/>
          <w:i/>
          <w:u w:val="single"/>
        </w:rPr>
        <w:t>Видимского</w:t>
      </w:r>
      <w:proofErr w:type="spellEnd"/>
      <w:r w:rsidRPr="00B63AA5">
        <w:rPr>
          <w:b/>
          <w:bCs/>
          <w:i/>
          <w:u w:val="single"/>
        </w:rPr>
        <w:t xml:space="preserve"> ГП</w:t>
      </w:r>
      <w:r w:rsidRPr="00B63AA5">
        <w:rPr>
          <w:bCs/>
          <w:i/>
        </w:rPr>
        <w:t>.</w:t>
      </w:r>
    </w:p>
    <w:p w:rsidR="00F4243E" w:rsidRPr="00B63AA5" w:rsidRDefault="00F4243E" w:rsidP="00B63AA5">
      <w:pPr>
        <w:rPr>
          <w:bCs/>
        </w:rPr>
      </w:pPr>
      <w:r>
        <w:rPr>
          <w:bCs/>
          <w:i/>
        </w:rPr>
        <w:t xml:space="preserve">      </w:t>
      </w:r>
      <w:r w:rsidR="003C7F72">
        <w:rPr>
          <w:bCs/>
          <w:i/>
        </w:rPr>
        <w:t xml:space="preserve">  </w:t>
      </w:r>
      <w:r w:rsidR="00E91A34" w:rsidRPr="00E91A34">
        <w:rPr>
          <w:bCs/>
        </w:rPr>
        <w:t>Однако</w:t>
      </w:r>
      <w:r w:rsidRPr="00E91A34">
        <w:rPr>
          <w:bCs/>
        </w:rPr>
        <w:t>,</w:t>
      </w:r>
      <w:r>
        <w:rPr>
          <w:bCs/>
        </w:rPr>
        <w:t xml:space="preserve"> бюджетные сметы на</w:t>
      </w:r>
      <w:r w:rsidRPr="00B63AA5">
        <w:rPr>
          <w:bCs/>
        </w:rPr>
        <w:t xml:space="preserve"> 2019 год и на плановый период 2020 и 2021 годов МКУК «Премьера»</w:t>
      </w:r>
      <w:r w:rsidR="00042B5B">
        <w:rPr>
          <w:bCs/>
        </w:rPr>
        <w:t xml:space="preserve"> в</w:t>
      </w:r>
      <w:r>
        <w:rPr>
          <w:bCs/>
        </w:rPr>
        <w:t xml:space="preserve"> </w:t>
      </w:r>
      <w:r w:rsidR="00E91039">
        <w:rPr>
          <w:bCs/>
        </w:rPr>
        <w:t>ч</w:t>
      </w:r>
      <w:r w:rsidR="008226BE">
        <w:rPr>
          <w:bCs/>
        </w:rPr>
        <w:t>асти «распорядитель бюджетных средств», «главный распорядитель бюджетных средств»</w:t>
      </w:r>
      <w:r w:rsidR="00E91039">
        <w:rPr>
          <w:bCs/>
        </w:rPr>
        <w:t xml:space="preserve"> </w:t>
      </w:r>
      <w:r w:rsidR="00C74730">
        <w:rPr>
          <w:bCs/>
        </w:rPr>
        <w:t>так и не приведены в соответствие</w:t>
      </w:r>
      <w:r w:rsidR="008226BE">
        <w:rPr>
          <w:bCs/>
        </w:rPr>
        <w:t>.</w:t>
      </w:r>
    </w:p>
    <w:p w:rsidR="00B63AA5" w:rsidRPr="00B63AA5" w:rsidRDefault="00B63AA5" w:rsidP="00B63AA5">
      <w:pPr>
        <w:rPr>
          <w:bCs/>
          <w:highlight w:val="yellow"/>
        </w:rPr>
      </w:pPr>
    </w:p>
    <w:p w:rsidR="000C6D91" w:rsidRPr="000C6D91" w:rsidRDefault="000C6D91" w:rsidP="00B156AE">
      <w:pPr>
        <w:jc w:val="center"/>
        <w:rPr>
          <w:b/>
          <w:i/>
        </w:rPr>
      </w:pPr>
      <w:r w:rsidRPr="000C6D91">
        <w:rPr>
          <w:b/>
          <w:i/>
        </w:rPr>
        <w:t>Проверка правильности начисления и выплаты заработной платы</w:t>
      </w:r>
    </w:p>
    <w:p w:rsidR="000C6D91" w:rsidRPr="000C6D91" w:rsidRDefault="000C6D91" w:rsidP="000C6D91">
      <w:pPr>
        <w:jc w:val="center"/>
        <w:rPr>
          <w:b/>
          <w:i/>
        </w:rPr>
      </w:pPr>
    </w:p>
    <w:p w:rsidR="000C6D91" w:rsidRPr="000C6D91" w:rsidRDefault="000C6D91" w:rsidP="00E33E39">
      <w:pPr>
        <w:autoSpaceDE w:val="0"/>
        <w:autoSpaceDN w:val="0"/>
        <w:adjustRightInd w:val="0"/>
      </w:pPr>
      <w:r w:rsidRPr="000C6D91">
        <w:t xml:space="preserve">     </w:t>
      </w:r>
      <w:r w:rsidR="003C7F72">
        <w:t xml:space="preserve">   </w:t>
      </w:r>
      <w:r w:rsidRPr="000C6D91">
        <w:t xml:space="preserve">Штатное расписание на 2019 год </w:t>
      </w:r>
      <w:bookmarkStart w:id="5" w:name="_Hlk32500147"/>
      <w:r w:rsidRPr="000C6D91">
        <w:t>М</w:t>
      </w:r>
      <w:r w:rsidR="0069068C">
        <w:t>К</w:t>
      </w:r>
      <w:r w:rsidR="00D53270">
        <w:t>У</w:t>
      </w:r>
      <w:r w:rsidRPr="000C6D91">
        <w:t>К «</w:t>
      </w:r>
      <w:r w:rsidR="0069068C">
        <w:t>П</w:t>
      </w:r>
      <w:r w:rsidR="00E33E39">
        <w:t>р</w:t>
      </w:r>
      <w:r w:rsidR="0069068C">
        <w:t>емьера</w:t>
      </w:r>
      <w:r w:rsidRPr="000C6D91">
        <w:t xml:space="preserve">» </w:t>
      </w:r>
      <w:bookmarkEnd w:id="5"/>
      <w:r w:rsidRPr="000C6D91">
        <w:t>от 0</w:t>
      </w:r>
      <w:r w:rsidR="00F87468">
        <w:t>1</w:t>
      </w:r>
      <w:r w:rsidRPr="000C6D91">
        <w:t xml:space="preserve">.01.2019г. утверждено с годовым фондом в </w:t>
      </w:r>
      <w:r w:rsidRPr="000C0E00">
        <w:t xml:space="preserve">сумме </w:t>
      </w:r>
      <w:r w:rsidR="00F87468">
        <w:t>4 454,7</w:t>
      </w:r>
      <w:r w:rsidRPr="000C6D91">
        <w:t xml:space="preserve"> тыс. рублей </w:t>
      </w:r>
      <w:r w:rsidR="00D113AC" w:rsidRPr="00D113AC">
        <w:t>(с учетом стимулирующей надбавки и премиального фонда)</w:t>
      </w:r>
      <w:r w:rsidR="00D113AC">
        <w:t xml:space="preserve"> </w:t>
      </w:r>
      <w:r w:rsidRPr="000C6D91">
        <w:t xml:space="preserve">и штатной численностью в количестве </w:t>
      </w:r>
      <w:r w:rsidR="00BB1B75">
        <w:t>8</w:t>
      </w:r>
      <w:r w:rsidR="00F87468">
        <w:t>,25</w:t>
      </w:r>
      <w:r w:rsidRPr="000C6D91">
        <w:t xml:space="preserve"> штатных единиц. </w:t>
      </w:r>
    </w:p>
    <w:p w:rsidR="000C6D91" w:rsidRDefault="000C6D91" w:rsidP="0003180B">
      <w:r w:rsidRPr="000C6D91">
        <w:t xml:space="preserve">     </w:t>
      </w:r>
      <w:r w:rsidR="003C7F72">
        <w:t xml:space="preserve">   </w:t>
      </w:r>
      <w:r w:rsidRPr="000C6D91">
        <w:t>В течение проверяемого периода 2019 года в штатное расписание от 01.01.2019г. изменения</w:t>
      </w:r>
      <w:r w:rsidR="0003180B">
        <w:t xml:space="preserve"> не вносились</w:t>
      </w:r>
      <w:r w:rsidRPr="000C6D91">
        <w:t>.</w:t>
      </w:r>
    </w:p>
    <w:p w:rsidR="00F0106E" w:rsidRDefault="00F30414" w:rsidP="00F30414">
      <w:r w:rsidRPr="00F30414">
        <w:t xml:space="preserve">     </w:t>
      </w:r>
      <w:r w:rsidR="00B112CA">
        <w:t xml:space="preserve"> </w:t>
      </w:r>
      <w:r w:rsidR="003C7F72">
        <w:t xml:space="preserve">  </w:t>
      </w:r>
      <w:r>
        <w:t xml:space="preserve">Анализ </w:t>
      </w:r>
      <w:r w:rsidRPr="00F30414">
        <w:t>штатн</w:t>
      </w:r>
      <w:r>
        <w:t>ого расписания М</w:t>
      </w:r>
      <w:r w:rsidR="00F87468">
        <w:t>К</w:t>
      </w:r>
      <w:r>
        <w:t>УК «</w:t>
      </w:r>
      <w:r w:rsidR="00F87468">
        <w:t>П</w:t>
      </w:r>
      <w:r>
        <w:t>р</w:t>
      </w:r>
      <w:r w:rsidR="00F87468">
        <w:t>емьера</w:t>
      </w:r>
      <w:r>
        <w:t>»</w:t>
      </w:r>
      <w:r w:rsidRPr="00F30414">
        <w:t xml:space="preserve"> </w:t>
      </w:r>
      <w:r>
        <w:t xml:space="preserve">от </w:t>
      </w:r>
      <w:r w:rsidRPr="00F30414">
        <w:t>0</w:t>
      </w:r>
      <w:r w:rsidR="00F87468">
        <w:t>1</w:t>
      </w:r>
      <w:r w:rsidRPr="00F30414">
        <w:t>.0</w:t>
      </w:r>
      <w:r>
        <w:t>1</w:t>
      </w:r>
      <w:r w:rsidRPr="00F30414">
        <w:t>.201</w:t>
      </w:r>
      <w:r>
        <w:t>9</w:t>
      </w:r>
      <w:r w:rsidRPr="00F30414">
        <w:t>г.</w:t>
      </w:r>
      <w:r>
        <w:t xml:space="preserve"> показал, что в штатном расписании</w:t>
      </w:r>
      <w:r w:rsidRPr="00F30414">
        <w:t xml:space="preserve"> годовой фонд </w:t>
      </w:r>
      <w:r w:rsidR="00C06F2A">
        <w:t>оплаты труда</w:t>
      </w:r>
      <w:r w:rsidR="00C33311">
        <w:t xml:space="preserve"> </w:t>
      </w:r>
      <w:r>
        <w:t>за</w:t>
      </w:r>
      <w:r w:rsidR="00B8080A">
        <w:t>ниж</w:t>
      </w:r>
      <w:r>
        <w:t>ен</w:t>
      </w:r>
      <w:r w:rsidRPr="00F30414">
        <w:t xml:space="preserve"> на </w:t>
      </w:r>
      <w:r w:rsidR="00D113AC">
        <w:t>общую сумму 180,5</w:t>
      </w:r>
      <w:r w:rsidRPr="00F30414">
        <w:t xml:space="preserve"> тыс. рублей.</w:t>
      </w:r>
      <w:r w:rsidR="007742E8">
        <w:t xml:space="preserve"> За</w:t>
      </w:r>
      <w:r w:rsidR="00C676B5">
        <w:t>ниж</w:t>
      </w:r>
      <w:r w:rsidR="007742E8">
        <w:t>ение годового фонда связано с не</w:t>
      </w:r>
      <w:r w:rsidR="00591FB8">
        <w:t>в</w:t>
      </w:r>
      <w:r w:rsidR="007742E8">
        <w:t xml:space="preserve">ерным исчислением </w:t>
      </w:r>
      <w:r w:rsidR="00F0106E">
        <w:t>суммы годового фонда оплаты труда по должности «уборщик служебных помещений»</w:t>
      </w:r>
      <w:r w:rsidR="00D113AC">
        <w:t xml:space="preserve"> (38,3 тыс. рублей),</w:t>
      </w:r>
      <w:r w:rsidR="00C33311">
        <w:t xml:space="preserve"> а также исчислением суммы премиального фонда в размере 5%</w:t>
      </w:r>
      <w:r w:rsidR="00D113AC">
        <w:t xml:space="preserve"> (142,2 тыс. рублей)</w:t>
      </w:r>
      <w:r w:rsidR="009956F6">
        <w:t xml:space="preserve">, </w:t>
      </w:r>
      <w:r w:rsidR="00855DDC">
        <w:t>согласно</w:t>
      </w:r>
      <w:r w:rsidR="009956F6">
        <w:t xml:space="preserve"> п.п.4.1,4.2 ч.4 Положения о порядке премирования работников МКУК «Премьера» «</w:t>
      </w:r>
      <w:r w:rsidR="009956F6" w:rsidRPr="00855DDC">
        <w:rPr>
          <w:i/>
        </w:rPr>
        <w:t>премиальный фонд МКУК «Премьера» формируется из средств ФОТ на выплату должностных окладов, стимулирующих и компенсационных выплат, предусмотренных Положение</w:t>
      </w:r>
      <w:r w:rsidR="00855DDC">
        <w:rPr>
          <w:i/>
        </w:rPr>
        <w:t>м</w:t>
      </w:r>
      <w:r w:rsidR="009956F6" w:rsidRPr="00855DDC">
        <w:rPr>
          <w:i/>
        </w:rPr>
        <w:t xml:space="preserve"> об оплате труда</w:t>
      </w:r>
      <w:r w:rsidR="00855DDC">
        <w:rPr>
          <w:i/>
        </w:rPr>
        <w:t xml:space="preserve"> МКУК «Премьера»</w:t>
      </w:r>
      <w:r w:rsidR="009956F6" w:rsidRPr="00855DDC">
        <w:rPr>
          <w:i/>
        </w:rPr>
        <w:t xml:space="preserve"> в размере 5%»</w:t>
      </w:r>
      <w:r w:rsidR="007742E8" w:rsidRPr="00855DDC">
        <w:rPr>
          <w:i/>
        </w:rPr>
        <w:t>.</w:t>
      </w:r>
      <w:r w:rsidR="007742E8">
        <w:t xml:space="preserve"> </w:t>
      </w:r>
    </w:p>
    <w:p w:rsidR="00F0106E" w:rsidRDefault="00F0106E" w:rsidP="00F30414">
      <w:r>
        <w:t xml:space="preserve">      </w:t>
      </w:r>
      <w:r w:rsidR="003C7F72">
        <w:t xml:space="preserve">   </w:t>
      </w:r>
      <w:r w:rsidR="00855DDC">
        <w:t>По</w:t>
      </w:r>
      <w:r w:rsidR="007742E8">
        <w:t xml:space="preserve"> расчетам КСП района годовой фонд </w:t>
      </w:r>
      <w:r w:rsidR="007742E8" w:rsidRPr="007742E8">
        <w:t>на 2019 год М</w:t>
      </w:r>
      <w:r>
        <w:t>К</w:t>
      </w:r>
      <w:r w:rsidR="007742E8" w:rsidRPr="007742E8">
        <w:t xml:space="preserve">УК </w:t>
      </w:r>
      <w:r>
        <w:t>«П</w:t>
      </w:r>
      <w:r w:rsidR="007742E8" w:rsidRPr="007742E8">
        <w:t>р</w:t>
      </w:r>
      <w:r>
        <w:t>емьера</w:t>
      </w:r>
      <w:r w:rsidR="007742E8" w:rsidRPr="007742E8">
        <w:t>»</w:t>
      </w:r>
      <w:r w:rsidR="007742E8">
        <w:t xml:space="preserve"> должен составить в сумме </w:t>
      </w:r>
      <w:r>
        <w:t>4 </w:t>
      </w:r>
      <w:r w:rsidR="00D113AC">
        <w:t>635</w:t>
      </w:r>
      <w:r>
        <w:t>,</w:t>
      </w:r>
      <w:r w:rsidR="00D113AC">
        <w:t>2</w:t>
      </w:r>
      <w:r w:rsidR="007742E8">
        <w:t xml:space="preserve"> тыс. рублей</w:t>
      </w:r>
      <w:r w:rsidR="00591FB8">
        <w:t xml:space="preserve"> (с учетом стимулирующей надбавки и преми</w:t>
      </w:r>
      <w:r w:rsidR="00D113AC">
        <w:t>ального фонда</w:t>
      </w:r>
      <w:r w:rsidR="00591FB8">
        <w:t>)</w:t>
      </w:r>
      <w:r w:rsidR="007742E8">
        <w:t>.</w:t>
      </w:r>
      <w:r>
        <w:t xml:space="preserve"> </w:t>
      </w:r>
    </w:p>
    <w:p w:rsidR="000C6D91" w:rsidRPr="000C6D91" w:rsidRDefault="00823D07" w:rsidP="000C6D91">
      <w:r>
        <w:t xml:space="preserve">      </w:t>
      </w:r>
      <w:r w:rsidR="003C7F72">
        <w:t xml:space="preserve">   </w:t>
      </w:r>
      <w:r w:rsidR="000C6D91" w:rsidRPr="000F77BC">
        <w:t xml:space="preserve">Фактическое начисление фонда оплаты труда по </w:t>
      </w:r>
      <w:r w:rsidR="0003180B" w:rsidRPr="000F77BC">
        <w:t>М</w:t>
      </w:r>
      <w:r w:rsidR="00D113AC" w:rsidRPr="000F77BC">
        <w:t>К</w:t>
      </w:r>
      <w:r w:rsidR="0003180B" w:rsidRPr="000F77BC">
        <w:t>УК «</w:t>
      </w:r>
      <w:r w:rsidR="00D113AC" w:rsidRPr="000F77BC">
        <w:t>П</w:t>
      </w:r>
      <w:r w:rsidR="0003180B" w:rsidRPr="000F77BC">
        <w:t>р</w:t>
      </w:r>
      <w:r w:rsidR="00D113AC" w:rsidRPr="000F77BC">
        <w:t>емьера</w:t>
      </w:r>
      <w:r w:rsidR="0003180B" w:rsidRPr="000F77BC">
        <w:t xml:space="preserve">» </w:t>
      </w:r>
      <w:r w:rsidR="000C6D91" w:rsidRPr="000F77BC">
        <w:t>за 201</w:t>
      </w:r>
      <w:r w:rsidR="0003180B" w:rsidRPr="000F77BC">
        <w:t>9</w:t>
      </w:r>
      <w:r w:rsidR="000C6D91" w:rsidRPr="000F77BC">
        <w:t xml:space="preserve"> год составило в сумме </w:t>
      </w:r>
      <w:r w:rsidR="00E334F0">
        <w:t>3 005,8</w:t>
      </w:r>
      <w:r w:rsidR="000C6D91" w:rsidRPr="000F77BC">
        <w:t xml:space="preserve"> тыс. рублей, что не превышает фонд, утвержденный в штатном расписании </w:t>
      </w:r>
      <w:r w:rsidR="00E334F0">
        <w:t>от 01.01.2019г.</w:t>
      </w:r>
      <w:r w:rsidR="000C6D91" w:rsidRPr="000F77BC">
        <w:t xml:space="preserve"> в сумме </w:t>
      </w:r>
      <w:r w:rsidR="00F30414" w:rsidRPr="000F77BC">
        <w:t>4</w:t>
      </w:r>
      <w:r w:rsidR="00E334F0">
        <w:t> 454,7</w:t>
      </w:r>
      <w:r w:rsidR="000C6D91" w:rsidRPr="000F77BC">
        <w:t xml:space="preserve"> тыс. рублей.</w:t>
      </w:r>
    </w:p>
    <w:p w:rsidR="000C6D91" w:rsidRPr="000C6D91" w:rsidRDefault="000C6D91" w:rsidP="000C6D91">
      <w:pPr>
        <w:rPr>
          <w:bCs/>
        </w:rPr>
      </w:pPr>
      <w:r w:rsidRPr="000C6D91">
        <w:rPr>
          <w:bCs/>
        </w:rPr>
        <w:t xml:space="preserve">      </w:t>
      </w:r>
      <w:r w:rsidR="003C7F72">
        <w:rPr>
          <w:bCs/>
        </w:rPr>
        <w:t xml:space="preserve">  </w:t>
      </w:r>
      <w:r w:rsidRPr="000C6D91">
        <w:rPr>
          <w:bCs/>
        </w:rPr>
        <w:t xml:space="preserve">Оплата труда работников </w:t>
      </w:r>
      <w:r w:rsidR="00484B5F" w:rsidRPr="00484B5F">
        <w:t>М</w:t>
      </w:r>
      <w:r w:rsidR="00C41145">
        <w:t>К</w:t>
      </w:r>
      <w:r w:rsidR="00484B5F" w:rsidRPr="00484B5F">
        <w:t>УК «</w:t>
      </w:r>
      <w:r w:rsidR="00C41145">
        <w:t>П</w:t>
      </w:r>
      <w:r w:rsidR="00484B5F" w:rsidRPr="00484B5F">
        <w:t>р</w:t>
      </w:r>
      <w:r w:rsidR="00C41145">
        <w:t>емьера</w:t>
      </w:r>
      <w:r w:rsidR="00484B5F" w:rsidRPr="00484B5F">
        <w:t xml:space="preserve">» </w:t>
      </w:r>
      <w:r w:rsidRPr="000C6D91">
        <w:t xml:space="preserve">является </w:t>
      </w:r>
      <w:r w:rsidRPr="000C6D91">
        <w:rPr>
          <w:bCs/>
        </w:rPr>
        <w:t>основной расходной статьей деятельности учреждения.</w:t>
      </w:r>
    </w:p>
    <w:p w:rsidR="000C6D91" w:rsidRPr="00C41145" w:rsidRDefault="000C6D91" w:rsidP="000C6D91">
      <w:pPr>
        <w:rPr>
          <w:bCs/>
        </w:rPr>
      </w:pPr>
      <w:r w:rsidRPr="000C6D91">
        <w:rPr>
          <w:bCs/>
        </w:rPr>
        <w:t xml:space="preserve">      </w:t>
      </w:r>
      <w:r w:rsidR="003C7F72">
        <w:rPr>
          <w:bCs/>
        </w:rPr>
        <w:t xml:space="preserve">   </w:t>
      </w:r>
      <w:r w:rsidR="00C41145">
        <w:rPr>
          <w:bCs/>
        </w:rPr>
        <w:t xml:space="preserve">Решением Думы </w:t>
      </w:r>
      <w:proofErr w:type="spellStart"/>
      <w:r w:rsidR="00C41145">
        <w:rPr>
          <w:bCs/>
        </w:rPr>
        <w:t>Видимского</w:t>
      </w:r>
      <w:proofErr w:type="spellEnd"/>
      <w:r w:rsidR="00484B5F" w:rsidRPr="00C41145">
        <w:rPr>
          <w:bCs/>
        </w:rPr>
        <w:t xml:space="preserve"> Г</w:t>
      </w:r>
      <w:r w:rsidRPr="00C41145">
        <w:rPr>
          <w:bCs/>
        </w:rPr>
        <w:t xml:space="preserve">П от </w:t>
      </w:r>
      <w:r w:rsidR="00C41145">
        <w:rPr>
          <w:bCs/>
        </w:rPr>
        <w:t>30</w:t>
      </w:r>
      <w:r w:rsidRPr="00C41145">
        <w:rPr>
          <w:bCs/>
        </w:rPr>
        <w:t>.</w:t>
      </w:r>
      <w:r w:rsidR="00484B5F" w:rsidRPr="00C41145">
        <w:rPr>
          <w:bCs/>
        </w:rPr>
        <w:t>0</w:t>
      </w:r>
      <w:r w:rsidR="00C41145">
        <w:rPr>
          <w:bCs/>
        </w:rPr>
        <w:t>1</w:t>
      </w:r>
      <w:r w:rsidRPr="00C41145">
        <w:rPr>
          <w:bCs/>
        </w:rPr>
        <w:t>.201</w:t>
      </w:r>
      <w:r w:rsidR="00484B5F" w:rsidRPr="00C41145">
        <w:rPr>
          <w:bCs/>
        </w:rPr>
        <w:t>8</w:t>
      </w:r>
      <w:r w:rsidRPr="00C41145">
        <w:rPr>
          <w:bCs/>
        </w:rPr>
        <w:t xml:space="preserve">г. № </w:t>
      </w:r>
      <w:r w:rsidR="00C41145">
        <w:rPr>
          <w:bCs/>
        </w:rPr>
        <w:t>8</w:t>
      </w:r>
      <w:r w:rsidR="00484B5F" w:rsidRPr="00C41145">
        <w:rPr>
          <w:bCs/>
        </w:rPr>
        <w:t>1</w:t>
      </w:r>
      <w:r w:rsidRPr="00C41145">
        <w:rPr>
          <w:bCs/>
        </w:rPr>
        <w:t xml:space="preserve"> утверждено Положение об оплате труда </w:t>
      </w:r>
      <w:r w:rsidR="00484B5F" w:rsidRPr="00C41145">
        <w:rPr>
          <w:bCs/>
        </w:rPr>
        <w:t xml:space="preserve">работников </w:t>
      </w:r>
      <w:r w:rsidR="00C41145">
        <w:rPr>
          <w:bCs/>
        </w:rPr>
        <w:t xml:space="preserve">муниципального казенного учреждения культуры </w:t>
      </w:r>
      <w:r w:rsidRPr="00C41145">
        <w:rPr>
          <w:bCs/>
        </w:rPr>
        <w:t>«</w:t>
      </w:r>
      <w:r w:rsidR="00C41145">
        <w:rPr>
          <w:bCs/>
        </w:rPr>
        <w:t>П</w:t>
      </w:r>
      <w:r w:rsidR="00484B5F" w:rsidRPr="00C41145">
        <w:rPr>
          <w:bCs/>
        </w:rPr>
        <w:t>р</w:t>
      </w:r>
      <w:r w:rsidR="00C41145">
        <w:rPr>
          <w:bCs/>
        </w:rPr>
        <w:t>емьера</w:t>
      </w:r>
      <w:r w:rsidRPr="00C41145">
        <w:rPr>
          <w:bCs/>
        </w:rPr>
        <w:t>»</w:t>
      </w:r>
      <w:r w:rsidR="00484B5F" w:rsidRPr="00C41145">
        <w:rPr>
          <w:bCs/>
        </w:rPr>
        <w:t>,</w:t>
      </w:r>
      <w:r w:rsidRPr="00C41145">
        <w:rPr>
          <w:bCs/>
        </w:rPr>
        <w:t xml:space="preserve"> </w:t>
      </w:r>
      <w:r w:rsidR="00484B5F" w:rsidRPr="00C41145">
        <w:rPr>
          <w:bCs/>
        </w:rPr>
        <w:t>находящегося в ведении</w:t>
      </w:r>
      <w:r w:rsidR="00C41145">
        <w:rPr>
          <w:bCs/>
        </w:rPr>
        <w:t xml:space="preserve"> МО «</w:t>
      </w:r>
      <w:proofErr w:type="spellStart"/>
      <w:r w:rsidR="00C41145">
        <w:rPr>
          <w:bCs/>
        </w:rPr>
        <w:t>Видимское</w:t>
      </w:r>
      <w:proofErr w:type="spellEnd"/>
      <w:r w:rsidR="00C41145">
        <w:rPr>
          <w:bCs/>
        </w:rPr>
        <w:t xml:space="preserve"> ГП»</w:t>
      </w:r>
      <w:r w:rsidR="009956F6">
        <w:rPr>
          <w:bCs/>
        </w:rPr>
        <w:t xml:space="preserve"> (далее – Положение об оплате труда МКУК «Премьера»)</w:t>
      </w:r>
      <w:r w:rsidR="00C41145">
        <w:rPr>
          <w:bCs/>
        </w:rPr>
        <w:t>.</w:t>
      </w:r>
    </w:p>
    <w:p w:rsidR="000C6D91" w:rsidRDefault="000C6D91" w:rsidP="000C6D91">
      <w:pPr>
        <w:rPr>
          <w:bCs/>
        </w:rPr>
      </w:pPr>
      <w:r w:rsidRPr="00C41145">
        <w:rPr>
          <w:bCs/>
        </w:rPr>
        <w:t xml:space="preserve">      </w:t>
      </w:r>
      <w:r w:rsidR="003C7F72">
        <w:rPr>
          <w:bCs/>
        </w:rPr>
        <w:t xml:space="preserve">   </w:t>
      </w:r>
      <w:r w:rsidRPr="00C41145">
        <w:rPr>
          <w:bCs/>
        </w:rPr>
        <w:t xml:space="preserve">Согласно ст. 144 ТК РФ в муниципальных учреждениях системы оплаты труда </w:t>
      </w:r>
      <w:r w:rsidRPr="00C41145">
        <w:t xml:space="preserve">устанавливаются </w:t>
      </w:r>
      <w:r w:rsidRPr="00C41145">
        <w:rPr>
          <w:b/>
          <w:u w:val="single"/>
        </w:rPr>
        <w:t>коллективными договорами, соглашениями, локальными нормативными актами</w:t>
      </w:r>
      <w:r w:rsidRPr="00C41145">
        <w:t xml:space="preserve"> в соответствии с трудовым законодательством и иными нормативными правовыми </w:t>
      </w:r>
      <w:r w:rsidR="009956F6" w:rsidRPr="00C41145">
        <w:t>актами органов</w:t>
      </w:r>
      <w:r w:rsidRPr="00C41145">
        <w:rPr>
          <w:bCs/>
        </w:rPr>
        <w:t xml:space="preserve"> местного самоуправления.</w:t>
      </w:r>
      <w:r w:rsidRPr="000C6D91">
        <w:rPr>
          <w:bCs/>
        </w:rPr>
        <w:t xml:space="preserve"> </w:t>
      </w:r>
    </w:p>
    <w:p w:rsidR="000B08C6" w:rsidRDefault="00C41145" w:rsidP="000B08C6">
      <w:pPr>
        <w:rPr>
          <w:bCs/>
        </w:rPr>
      </w:pPr>
      <w:r>
        <w:t xml:space="preserve">       </w:t>
      </w:r>
      <w:r w:rsidR="003C7F72">
        <w:t xml:space="preserve">   </w:t>
      </w:r>
      <w:r w:rsidR="00641B33">
        <w:t xml:space="preserve">Однако, как было установлено директор МКУК «Премьера» приказом от 01.02.2018г. № 12-0б утвердила Положение об оплате труда работников Муниципального казенного учреждения культуры «Премьера», но в течении 2019 года при установлении и начислении оплаты труда работникам МКУК «Премьера» </w:t>
      </w:r>
      <w:r w:rsidR="000B08C6">
        <w:t>руководствовалась</w:t>
      </w:r>
      <w:r w:rsidR="000B08C6" w:rsidRPr="000B08C6">
        <w:rPr>
          <w:bCs/>
        </w:rPr>
        <w:t xml:space="preserve"> Решением Думы </w:t>
      </w:r>
      <w:proofErr w:type="spellStart"/>
      <w:r w:rsidR="000B08C6" w:rsidRPr="000B08C6">
        <w:rPr>
          <w:bCs/>
        </w:rPr>
        <w:t>Видимского</w:t>
      </w:r>
      <w:proofErr w:type="spellEnd"/>
      <w:r w:rsidR="000B08C6" w:rsidRPr="000B08C6">
        <w:rPr>
          <w:bCs/>
        </w:rPr>
        <w:t xml:space="preserve"> ГП от 30.01.2018г. № 81</w:t>
      </w:r>
      <w:r w:rsidR="000B08C6">
        <w:rPr>
          <w:bCs/>
        </w:rPr>
        <w:t xml:space="preserve"> «Об утверждении </w:t>
      </w:r>
      <w:r w:rsidR="000B08C6" w:rsidRPr="000B08C6">
        <w:rPr>
          <w:bCs/>
        </w:rPr>
        <w:t>Положени</w:t>
      </w:r>
      <w:r w:rsidR="000B08C6">
        <w:rPr>
          <w:bCs/>
        </w:rPr>
        <w:t>я</w:t>
      </w:r>
      <w:r w:rsidR="000B08C6" w:rsidRPr="000B08C6">
        <w:rPr>
          <w:bCs/>
        </w:rPr>
        <w:t xml:space="preserve"> об оплате труда работников муниципального казенного учреждения культуры «Премьера», находящегося в ведении МО «</w:t>
      </w:r>
      <w:proofErr w:type="spellStart"/>
      <w:r w:rsidR="000B08C6" w:rsidRPr="000B08C6">
        <w:rPr>
          <w:bCs/>
        </w:rPr>
        <w:t>Видимское</w:t>
      </w:r>
      <w:proofErr w:type="spellEnd"/>
      <w:r w:rsidR="000B08C6" w:rsidRPr="000B08C6">
        <w:rPr>
          <w:bCs/>
        </w:rPr>
        <w:t xml:space="preserve"> ГП»</w:t>
      </w:r>
      <w:r w:rsidR="000B08C6">
        <w:rPr>
          <w:bCs/>
        </w:rPr>
        <w:t xml:space="preserve">, в </w:t>
      </w:r>
      <w:r w:rsidR="009956F6">
        <w:rPr>
          <w:bCs/>
        </w:rPr>
        <w:t>виду отсутствия</w:t>
      </w:r>
      <w:r w:rsidR="000B08C6" w:rsidRPr="000B08C6">
        <w:rPr>
          <w:bCs/>
        </w:rPr>
        <w:t xml:space="preserve"> Положения об оплате труда работников муниципального казенного учреждения культуры «Премьера», утвержденного </w:t>
      </w:r>
      <w:r w:rsidR="00643D1C" w:rsidRPr="00643D1C">
        <w:rPr>
          <w:bCs/>
        </w:rPr>
        <w:t>приказом от 01.02.2018г. № 12-0б</w:t>
      </w:r>
      <w:r w:rsidR="00643D1C">
        <w:rPr>
          <w:bCs/>
        </w:rPr>
        <w:t>,</w:t>
      </w:r>
      <w:r w:rsidR="00643D1C" w:rsidRPr="00643D1C">
        <w:rPr>
          <w:bCs/>
        </w:rPr>
        <w:t xml:space="preserve"> </w:t>
      </w:r>
      <w:r w:rsidR="000B08C6">
        <w:rPr>
          <w:bCs/>
        </w:rPr>
        <w:t xml:space="preserve">что нарушает требования норм статьи 144 ТК РФ. </w:t>
      </w:r>
    </w:p>
    <w:p w:rsidR="00A460EB" w:rsidRPr="003B2759" w:rsidRDefault="00D6268F" w:rsidP="00D6268F">
      <w:pPr>
        <w:autoSpaceDE w:val="0"/>
        <w:autoSpaceDN w:val="0"/>
        <w:adjustRightInd w:val="0"/>
        <w:rPr>
          <w:rFonts w:eastAsia="Calibri"/>
          <w:b/>
          <w:color w:val="000000"/>
          <w:u w:val="single"/>
          <w:lang w:eastAsia="en-US"/>
        </w:rPr>
      </w:pPr>
      <w:r>
        <w:rPr>
          <w:rFonts w:eastAsia="Calibri"/>
          <w:i/>
          <w:color w:val="000000"/>
          <w:lang w:eastAsia="en-US"/>
        </w:rPr>
        <w:lastRenderedPageBreak/>
        <w:t xml:space="preserve">      </w:t>
      </w:r>
      <w:r w:rsidR="003C7F72">
        <w:rPr>
          <w:rFonts w:eastAsia="Calibri"/>
          <w:i/>
          <w:color w:val="000000"/>
          <w:lang w:eastAsia="en-US"/>
        </w:rPr>
        <w:t xml:space="preserve">    </w:t>
      </w:r>
      <w:r w:rsidR="00A460EB" w:rsidRPr="00A460EB">
        <w:rPr>
          <w:rFonts w:eastAsia="Calibri"/>
          <w:color w:val="000000"/>
          <w:lang w:eastAsia="en-US"/>
        </w:rPr>
        <w:t xml:space="preserve">Согласно </w:t>
      </w:r>
      <w:r w:rsidR="00A460EB">
        <w:rPr>
          <w:rFonts w:eastAsia="Calibri"/>
          <w:color w:val="000000"/>
          <w:lang w:eastAsia="en-US"/>
        </w:rPr>
        <w:t>п.3.4</w:t>
      </w:r>
      <w:r w:rsidR="00ED3779" w:rsidRPr="00A460EB">
        <w:rPr>
          <w:rFonts w:eastAsia="Calibri"/>
          <w:color w:val="000000"/>
          <w:lang w:eastAsia="en-US"/>
        </w:rPr>
        <w:t xml:space="preserve"> </w:t>
      </w:r>
      <w:r w:rsidR="00A460EB">
        <w:rPr>
          <w:rFonts w:eastAsia="Calibri"/>
          <w:color w:val="000000"/>
          <w:lang w:eastAsia="en-US"/>
        </w:rPr>
        <w:t>ч</w:t>
      </w:r>
      <w:r w:rsidR="00ED3779" w:rsidRPr="00A460EB">
        <w:rPr>
          <w:rFonts w:eastAsia="Calibri"/>
          <w:color w:val="000000"/>
          <w:lang w:eastAsia="en-US"/>
        </w:rPr>
        <w:t>.</w:t>
      </w:r>
      <w:r w:rsidR="00A460EB">
        <w:rPr>
          <w:rFonts w:eastAsia="Calibri"/>
          <w:color w:val="000000"/>
          <w:lang w:eastAsia="en-US"/>
        </w:rPr>
        <w:t>3</w:t>
      </w:r>
      <w:r w:rsidR="00ED3779" w:rsidRPr="00A460EB">
        <w:rPr>
          <w:rFonts w:eastAsia="Calibri"/>
          <w:color w:val="000000"/>
          <w:lang w:eastAsia="en-US"/>
        </w:rPr>
        <w:t xml:space="preserve"> </w:t>
      </w:r>
      <w:r w:rsidR="00ED3779" w:rsidRPr="00A460EB">
        <w:rPr>
          <w:rFonts w:eastAsia="Calibri"/>
          <w:bCs/>
          <w:color w:val="000000"/>
          <w:lang w:eastAsia="en-US"/>
        </w:rPr>
        <w:t>Положения об оплате труда М</w:t>
      </w:r>
      <w:r w:rsidR="00A460EB">
        <w:rPr>
          <w:rFonts w:eastAsia="Calibri"/>
          <w:bCs/>
          <w:color w:val="000000"/>
          <w:lang w:eastAsia="en-US"/>
        </w:rPr>
        <w:t>К</w:t>
      </w:r>
      <w:r w:rsidR="00ED3779" w:rsidRPr="00A460EB">
        <w:rPr>
          <w:rFonts w:eastAsia="Calibri"/>
          <w:bCs/>
          <w:color w:val="000000"/>
          <w:lang w:eastAsia="en-US"/>
        </w:rPr>
        <w:t>УК «</w:t>
      </w:r>
      <w:r w:rsidR="00A460EB">
        <w:rPr>
          <w:rFonts w:eastAsia="Calibri"/>
          <w:bCs/>
          <w:color w:val="000000"/>
          <w:lang w:eastAsia="en-US"/>
        </w:rPr>
        <w:t>П</w:t>
      </w:r>
      <w:r w:rsidR="00ED3779" w:rsidRPr="00A460EB">
        <w:rPr>
          <w:rFonts w:eastAsia="Calibri"/>
          <w:bCs/>
          <w:color w:val="000000"/>
          <w:lang w:eastAsia="en-US"/>
        </w:rPr>
        <w:t>р</w:t>
      </w:r>
      <w:r w:rsidR="00A460EB">
        <w:rPr>
          <w:rFonts w:eastAsia="Calibri"/>
          <w:bCs/>
          <w:color w:val="000000"/>
          <w:lang w:eastAsia="en-US"/>
        </w:rPr>
        <w:t>емьера</w:t>
      </w:r>
      <w:r w:rsidR="00ED3779" w:rsidRPr="00A460EB">
        <w:rPr>
          <w:rFonts w:eastAsia="Calibri"/>
          <w:bCs/>
          <w:color w:val="000000"/>
          <w:lang w:eastAsia="en-US"/>
        </w:rPr>
        <w:t>»</w:t>
      </w:r>
      <w:r w:rsidR="00ED3779" w:rsidRPr="00A460EB">
        <w:rPr>
          <w:rFonts w:eastAsia="Calibri"/>
          <w:color w:val="000000"/>
          <w:lang w:eastAsia="en-US"/>
        </w:rPr>
        <w:t xml:space="preserve"> определено</w:t>
      </w:r>
      <w:r w:rsidR="00A460EB">
        <w:rPr>
          <w:rFonts w:eastAsia="Calibri"/>
          <w:color w:val="000000"/>
          <w:lang w:eastAsia="en-US"/>
        </w:rPr>
        <w:t xml:space="preserve">, что </w:t>
      </w:r>
      <w:r w:rsidR="00A460EB" w:rsidRPr="00A460EB">
        <w:rPr>
          <w:rFonts w:eastAsia="Calibri"/>
          <w:i/>
          <w:color w:val="000000"/>
          <w:lang w:eastAsia="en-US"/>
        </w:rPr>
        <w:t>размер</w:t>
      </w:r>
      <w:r w:rsidR="00ED3779" w:rsidRPr="00A460EB">
        <w:rPr>
          <w:rFonts w:eastAsia="Calibri"/>
          <w:i/>
          <w:color w:val="000000"/>
          <w:lang w:eastAsia="en-US"/>
        </w:rPr>
        <w:t xml:space="preserve"> </w:t>
      </w:r>
      <w:r w:rsidR="00A460EB" w:rsidRPr="00A460EB">
        <w:rPr>
          <w:rFonts w:eastAsia="Calibri"/>
          <w:i/>
          <w:color w:val="000000"/>
          <w:lang w:eastAsia="en-US"/>
        </w:rPr>
        <w:t xml:space="preserve">выплат </w:t>
      </w:r>
      <w:r w:rsidR="00ED3779" w:rsidRPr="00A460EB">
        <w:rPr>
          <w:rFonts w:eastAsia="Calibri"/>
          <w:i/>
          <w:color w:val="000000"/>
          <w:lang w:eastAsia="en-US"/>
        </w:rPr>
        <w:t>стимулирующ</w:t>
      </w:r>
      <w:r w:rsidR="00A460EB" w:rsidRPr="00A460EB">
        <w:rPr>
          <w:rFonts w:eastAsia="Calibri"/>
          <w:i/>
          <w:color w:val="000000"/>
          <w:lang w:eastAsia="en-US"/>
        </w:rPr>
        <w:t xml:space="preserve">его характера определяется, </w:t>
      </w:r>
      <w:r w:rsidR="00A460EB" w:rsidRPr="003B2759">
        <w:rPr>
          <w:rFonts w:eastAsia="Calibri"/>
          <w:b/>
          <w:i/>
          <w:color w:val="000000"/>
          <w:u w:val="single"/>
          <w:lang w:eastAsia="en-US"/>
        </w:rPr>
        <w:t>как в процентном отношении к должностному окладу работников, так и в абсолютных размерах</w:t>
      </w:r>
      <w:r w:rsidR="00ED3779" w:rsidRPr="003B2759">
        <w:rPr>
          <w:rFonts w:eastAsia="Calibri"/>
          <w:b/>
          <w:i/>
          <w:color w:val="000000"/>
          <w:u w:val="single"/>
          <w:lang w:eastAsia="en-US"/>
        </w:rPr>
        <w:t>.</w:t>
      </w:r>
    </w:p>
    <w:p w:rsidR="00ED3779" w:rsidRPr="00A460EB" w:rsidRDefault="00A460EB" w:rsidP="00D6268F">
      <w:pPr>
        <w:autoSpaceDE w:val="0"/>
        <w:autoSpaceDN w:val="0"/>
        <w:adjustRightInd w:val="0"/>
        <w:rPr>
          <w:rFonts w:eastAsia="Calibri"/>
          <w:color w:val="000000"/>
          <w:lang w:eastAsia="en-US"/>
        </w:rPr>
      </w:pPr>
      <w:r>
        <w:rPr>
          <w:rFonts w:eastAsia="Calibri"/>
          <w:color w:val="000000"/>
          <w:lang w:eastAsia="en-US"/>
        </w:rPr>
        <w:t xml:space="preserve">     </w:t>
      </w:r>
      <w:r w:rsidR="003C7F72">
        <w:rPr>
          <w:rFonts w:eastAsia="Calibri"/>
          <w:color w:val="000000"/>
          <w:lang w:eastAsia="en-US"/>
        </w:rPr>
        <w:t xml:space="preserve">    </w:t>
      </w:r>
      <w:r>
        <w:rPr>
          <w:rFonts w:eastAsia="Calibri"/>
          <w:color w:val="000000"/>
          <w:lang w:eastAsia="en-US"/>
        </w:rPr>
        <w:t xml:space="preserve">При этом, Приложением № </w:t>
      </w:r>
      <w:r w:rsidR="00FD7D1F">
        <w:rPr>
          <w:rFonts w:eastAsia="Calibri"/>
          <w:color w:val="000000"/>
          <w:lang w:eastAsia="en-US"/>
        </w:rPr>
        <w:t>3</w:t>
      </w:r>
      <w:r>
        <w:rPr>
          <w:rFonts w:eastAsia="Calibri"/>
          <w:color w:val="000000"/>
          <w:lang w:eastAsia="en-US"/>
        </w:rPr>
        <w:t xml:space="preserve"> к Положению об оплате труда МКУК «Премьера» утверждено Положение о выплатах стимулирующего характера работникам муниципального казенного учреждения культуры МКУК «Премьера» (далее – Положение о </w:t>
      </w:r>
      <w:r w:rsidR="009049C8">
        <w:rPr>
          <w:rFonts w:eastAsia="Calibri"/>
          <w:color w:val="000000"/>
          <w:lang w:eastAsia="en-US"/>
        </w:rPr>
        <w:t xml:space="preserve">выплатах </w:t>
      </w:r>
      <w:r>
        <w:rPr>
          <w:rFonts w:eastAsia="Calibri"/>
          <w:color w:val="000000"/>
          <w:lang w:eastAsia="en-US"/>
        </w:rPr>
        <w:t>стимулирующ</w:t>
      </w:r>
      <w:r w:rsidR="009049C8">
        <w:rPr>
          <w:rFonts w:eastAsia="Calibri"/>
          <w:color w:val="000000"/>
          <w:lang w:eastAsia="en-US"/>
        </w:rPr>
        <w:t>его</w:t>
      </w:r>
      <w:r>
        <w:rPr>
          <w:rFonts w:eastAsia="Calibri"/>
          <w:color w:val="000000"/>
          <w:lang w:eastAsia="en-US"/>
        </w:rPr>
        <w:t xml:space="preserve"> </w:t>
      </w:r>
      <w:r w:rsidR="009049C8">
        <w:rPr>
          <w:rFonts w:eastAsia="Calibri"/>
          <w:color w:val="000000"/>
          <w:lang w:eastAsia="en-US"/>
        </w:rPr>
        <w:t>характера</w:t>
      </w:r>
      <w:r>
        <w:rPr>
          <w:rFonts w:eastAsia="Calibri"/>
          <w:color w:val="000000"/>
          <w:lang w:eastAsia="en-US"/>
        </w:rPr>
        <w:t>).</w:t>
      </w:r>
      <w:r w:rsidR="000C6D91" w:rsidRPr="00A460EB">
        <w:rPr>
          <w:rFonts w:eastAsia="Calibri"/>
          <w:color w:val="000000"/>
          <w:lang w:eastAsia="en-US"/>
        </w:rPr>
        <w:t xml:space="preserve"> </w:t>
      </w:r>
    </w:p>
    <w:p w:rsidR="00A460EB" w:rsidRDefault="00ED3779" w:rsidP="00BA72F8">
      <w:pPr>
        <w:rPr>
          <w:rFonts w:eastAsia="Calibri"/>
          <w:i/>
          <w:color w:val="000000"/>
          <w:lang w:eastAsia="en-US"/>
        </w:rPr>
      </w:pPr>
      <w:r w:rsidRPr="00A460EB">
        <w:rPr>
          <w:rFonts w:eastAsia="Calibri"/>
          <w:color w:val="000000"/>
          <w:lang w:eastAsia="en-US"/>
        </w:rPr>
        <w:t xml:space="preserve">      </w:t>
      </w:r>
      <w:r w:rsidR="003C7F72">
        <w:rPr>
          <w:rFonts w:eastAsia="Calibri"/>
          <w:color w:val="000000"/>
          <w:lang w:eastAsia="en-US"/>
        </w:rPr>
        <w:t xml:space="preserve">   </w:t>
      </w:r>
      <w:r w:rsidR="00FD7D1F">
        <w:rPr>
          <w:rFonts w:eastAsia="Calibri"/>
          <w:color w:val="000000"/>
          <w:lang w:eastAsia="en-US"/>
        </w:rPr>
        <w:t xml:space="preserve">Пунктом 2.2 ч.2 </w:t>
      </w:r>
      <w:r w:rsidR="009049C8" w:rsidRPr="009049C8">
        <w:rPr>
          <w:rFonts w:eastAsia="Calibri"/>
          <w:color w:val="000000"/>
          <w:lang w:eastAsia="en-US"/>
        </w:rPr>
        <w:t>Положени</w:t>
      </w:r>
      <w:r w:rsidR="009049C8">
        <w:rPr>
          <w:rFonts w:eastAsia="Calibri"/>
          <w:color w:val="000000"/>
          <w:lang w:eastAsia="en-US"/>
        </w:rPr>
        <w:t>я</w:t>
      </w:r>
      <w:r w:rsidR="009049C8" w:rsidRPr="009049C8">
        <w:rPr>
          <w:rFonts w:eastAsia="Calibri"/>
          <w:color w:val="000000"/>
          <w:lang w:eastAsia="en-US"/>
        </w:rPr>
        <w:t xml:space="preserve"> о выплатах стимулирующего характера </w:t>
      </w:r>
      <w:r w:rsidR="00FD7D1F">
        <w:rPr>
          <w:rFonts w:eastAsia="Calibri"/>
          <w:color w:val="000000"/>
          <w:lang w:eastAsia="en-US"/>
        </w:rPr>
        <w:t xml:space="preserve">установлено, что </w:t>
      </w:r>
      <w:r w:rsidR="00FD7D1F" w:rsidRPr="00FD7D1F">
        <w:rPr>
          <w:rFonts w:eastAsia="Calibri"/>
          <w:i/>
          <w:color w:val="000000"/>
          <w:lang w:eastAsia="en-US"/>
        </w:rPr>
        <w:t xml:space="preserve">каждому критерию присваивается определенное </w:t>
      </w:r>
      <w:r w:rsidR="00FD7D1F" w:rsidRPr="003B2759">
        <w:rPr>
          <w:rFonts w:eastAsia="Calibri"/>
          <w:b/>
          <w:i/>
          <w:color w:val="000000"/>
          <w:u w:val="single"/>
          <w:lang w:eastAsia="en-US"/>
        </w:rPr>
        <w:t>максимальное количество баллов</w:t>
      </w:r>
      <w:r w:rsidR="00FD7D1F" w:rsidRPr="00FD7D1F">
        <w:rPr>
          <w:rFonts w:eastAsia="Calibri"/>
          <w:i/>
          <w:color w:val="000000"/>
          <w:lang w:eastAsia="en-US"/>
        </w:rPr>
        <w:t>.</w:t>
      </w:r>
      <w:r w:rsidR="00FD7D1F">
        <w:rPr>
          <w:rFonts w:eastAsia="Calibri"/>
          <w:i/>
          <w:color w:val="000000"/>
          <w:lang w:eastAsia="en-US"/>
        </w:rPr>
        <w:t xml:space="preserve"> </w:t>
      </w:r>
    </w:p>
    <w:p w:rsidR="00FD7D1F" w:rsidRDefault="00FD7D1F" w:rsidP="00BA72F8">
      <w:pPr>
        <w:rPr>
          <w:rFonts w:eastAsia="Calibri"/>
          <w:color w:val="000000"/>
          <w:lang w:eastAsia="en-US"/>
        </w:rPr>
      </w:pPr>
      <w:r>
        <w:rPr>
          <w:rFonts w:eastAsia="Calibri"/>
          <w:i/>
          <w:color w:val="000000"/>
          <w:lang w:eastAsia="en-US"/>
        </w:rPr>
        <w:t xml:space="preserve">       </w:t>
      </w:r>
      <w:r w:rsidR="003C7F72">
        <w:rPr>
          <w:rFonts w:eastAsia="Calibri"/>
          <w:i/>
          <w:color w:val="000000"/>
          <w:lang w:eastAsia="en-US"/>
        </w:rPr>
        <w:t xml:space="preserve">  </w:t>
      </w:r>
      <w:r>
        <w:rPr>
          <w:rFonts w:eastAsia="Calibri"/>
          <w:color w:val="000000"/>
          <w:lang w:eastAsia="en-US"/>
        </w:rPr>
        <w:t xml:space="preserve">Перечень критериев, показателей оценки эффективности деятельности работников МКУК «Премьера», являющихся основаниями для начисления </w:t>
      </w:r>
      <w:r w:rsidR="00594BDB">
        <w:rPr>
          <w:rFonts w:eastAsia="Calibri"/>
          <w:color w:val="000000"/>
          <w:lang w:eastAsia="en-US"/>
        </w:rPr>
        <w:t xml:space="preserve">выплат </w:t>
      </w:r>
      <w:r>
        <w:rPr>
          <w:rFonts w:eastAsia="Calibri"/>
          <w:color w:val="000000"/>
          <w:lang w:eastAsia="en-US"/>
        </w:rPr>
        <w:t>стимулирующ</w:t>
      </w:r>
      <w:r w:rsidR="00594BDB">
        <w:rPr>
          <w:rFonts w:eastAsia="Calibri"/>
          <w:color w:val="000000"/>
          <w:lang w:eastAsia="en-US"/>
        </w:rPr>
        <w:t>его</w:t>
      </w:r>
      <w:r>
        <w:rPr>
          <w:rFonts w:eastAsia="Calibri"/>
          <w:color w:val="000000"/>
          <w:lang w:eastAsia="en-US"/>
        </w:rPr>
        <w:t xml:space="preserve"> </w:t>
      </w:r>
      <w:r w:rsidR="00594BDB">
        <w:rPr>
          <w:rFonts w:eastAsia="Calibri"/>
          <w:color w:val="000000"/>
          <w:lang w:eastAsia="en-US"/>
        </w:rPr>
        <w:t>характера</w:t>
      </w:r>
      <w:r>
        <w:rPr>
          <w:rFonts w:eastAsia="Calibri"/>
          <w:color w:val="000000"/>
          <w:lang w:eastAsia="en-US"/>
        </w:rPr>
        <w:t xml:space="preserve"> утверждены Приложением № 1 к </w:t>
      </w:r>
      <w:r w:rsidR="009049C8" w:rsidRPr="009049C8">
        <w:rPr>
          <w:rFonts w:eastAsia="Calibri"/>
          <w:color w:val="000000"/>
          <w:lang w:eastAsia="en-US"/>
        </w:rPr>
        <w:t>Положени</w:t>
      </w:r>
      <w:r w:rsidR="009049C8">
        <w:rPr>
          <w:rFonts w:eastAsia="Calibri"/>
          <w:color w:val="000000"/>
          <w:lang w:eastAsia="en-US"/>
        </w:rPr>
        <w:t>ю</w:t>
      </w:r>
      <w:r w:rsidR="009049C8" w:rsidRPr="009049C8">
        <w:rPr>
          <w:rFonts w:eastAsia="Calibri"/>
          <w:color w:val="000000"/>
          <w:lang w:eastAsia="en-US"/>
        </w:rPr>
        <w:t xml:space="preserve"> о выплатах стимулирующего характера</w:t>
      </w:r>
      <w:r>
        <w:rPr>
          <w:rFonts w:eastAsia="Calibri"/>
          <w:color w:val="000000"/>
          <w:lang w:eastAsia="en-US"/>
        </w:rPr>
        <w:t>, где также установлено и количество баллов по каждому показателю.</w:t>
      </w:r>
    </w:p>
    <w:p w:rsidR="00FD7D1F" w:rsidRDefault="00FD7D1F" w:rsidP="00BA72F8">
      <w:pPr>
        <w:rPr>
          <w:rFonts w:eastAsia="Calibri"/>
          <w:color w:val="000000"/>
          <w:lang w:eastAsia="en-US"/>
        </w:rPr>
      </w:pPr>
      <w:r>
        <w:rPr>
          <w:rFonts w:eastAsia="Calibri"/>
          <w:color w:val="000000"/>
          <w:lang w:eastAsia="en-US"/>
        </w:rPr>
        <w:t xml:space="preserve">      </w:t>
      </w:r>
      <w:r w:rsidR="003C7F72">
        <w:rPr>
          <w:rFonts w:eastAsia="Calibri"/>
          <w:color w:val="000000"/>
          <w:lang w:eastAsia="en-US"/>
        </w:rPr>
        <w:t xml:space="preserve">   </w:t>
      </w:r>
      <w:r>
        <w:rPr>
          <w:rFonts w:eastAsia="Calibri"/>
          <w:color w:val="000000"/>
          <w:lang w:eastAsia="en-US"/>
        </w:rPr>
        <w:t xml:space="preserve">В связи с </w:t>
      </w:r>
      <w:r w:rsidR="00CC4FDB">
        <w:rPr>
          <w:rFonts w:eastAsia="Calibri"/>
          <w:color w:val="000000"/>
          <w:lang w:eastAsia="en-US"/>
        </w:rPr>
        <w:t>этим</w:t>
      </w:r>
      <w:r>
        <w:rPr>
          <w:rFonts w:eastAsia="Calibri"/>
          <w:color w:val="000000"/>
          <w:lang w:eastAsia="en-US"/>
        </w:rPr>
        <w:t xml:space="preserve">, КСП района отмечает, что отсутствует </w:t>
      </w:r>
      <w:r w:rsidR="003B2759">
        <w:rPr>
          <w:rFonts w:eastAsia="Calibri"/>
          <w:color w:val="000000"/>
          <w:lang w:eastAsia="en-US"/>
        </w:rPr>
        <w:t>единый поход к порядку определения размера и выплат стимулирующего характера работникам МКУК «Премьера».</w:t>
      </w:r>
    </w:p>
    <w:p w:rsidR="00B22EB6" w:rsidRPr="00B22EB6" w:rsidRDefault="009049C8" w:rsidP="00B22EB6">
      <w:pPr>
        <w:rPr>
          <w:rFonts w:eastAsia="Calibri"/>
          <w:color w:val="000000"/>
          <w:lang w:eastAsia="en-US"/>
        </w:rPr>
      </w:pPr>
      <w:r>
        <w:rPr>
          <w:rFonts w:eastAsia="Calibri"/>
          <w:color w:val="000000"/>
          <w:lang w:eastAsia="en-US"/>
        </w:rPr>
        <w:t xml:space="preserve">      </w:t>
      </w:r>
      <w:r w:rsidR="003C7F72">
        <w:rPr>
          <w:rFonts w:eastAsia="Calibri"/>
          <w:color w:val="000000"/>
          <w:lang w:eastAsia="en-US"/>
        </w:rPr>
        <w:t xml:space="preserve">   </w:t>
      </w:r>
      <w:r>
        <w:rPr>
          <w:rFonts w:eastAsia="Calibri"/>
          <w:color w:val="000000"/>
          <w:lang w:eastAsia="en-US"/>
        </w:rPr>
        <w:t xml:space="preserve">КСП района обращает внимание, что согласно </w:t>
      </w:r>
      <w:bookmarkStart w:id="6" w:name="_Hlk59612832"/>
      <w:r>
        <w:rPr>
          <w:rFonts w:eastAsia="Calibri"/>
          <w:color w:val="000000"/>
          <w:lang w:eastAsia="en-US"/>
        </w:rPr>
        <w:t xml:space="preserve">п.2.5 ч.2 </w:t>
      </w:r>
      <w:r w:rsidRPr="009049C8">
        <w:rPr>
          <w:rFonts w:eastAsia="Calibri"/>
          <w:color w:val="000000"/>
          <w:lang w:eastAsia="en-US"/>
        </w:rPr>
        <w:t>Положени</w:t>
      </w:r>
      <w:r>
        <w:rPr>
          <w:rFonts w:eastAsia="Calibri"/>
          <w:color w:val="000000"/>
          <w:lang w:eastAsia="en-US"/>
        </w:rPr>
        <w:t>я</w:t>
      </w:r>
      <w:r w:rsidRPr="009049C8">
        <w:rPr>
          <w:rFonts w:eastAsia="Calibri"/>
          <w:color w:val="000000"/>
          <w:lang w:eastAsia="en-US"/>
        </w:rPr>
        <w:t xml:space="preserve"> о выплатах стимулирующего характера</w:t>
      </w:r>
      <w:r>
        <w:rPr>
          <w:rFonts w:eastAsia="Calibri"/>
          <w:color w:val="000000"/>
          <w:lang w:eastAsia="en-US"/>
        </w:rPr>
        <w:t xml:space="preserve"> «</w:t>
      </w:r>
      <w:r w:rsidRPr="009049C8">
        <w:rPr>
          <w:rFonts w:eastAsia="Calibri"/>
          <w:i/>
          <w:color w:val="000000"/>
          <w:lang w:eastAsia="en-US"/>
        </w:rPr>
        <w:t>распределение выплат стимулирующего характера осуществляется по итогам каждого месяца</w:t>
      </w:r>
      <w:r>
        <w:rPr>
          <w:rFonts w:eastAsia="Calibri"/>
          <w:color w:val="000000"/>
          <w:lang w:eastAsia="en-US"/>
        </w:rPr>
        <w:t>». Однако, как установлено в ходе проверки</w:t>
      </w:r>
      <w:r w:rsidR="00B22EB6">
        <w:rPr>
          <w:rFonts w:eastAsia="Calibri"/>
          <w:color w:val="000000"/>
          <w:lang w:eastAsia="en-US"/>
        </w:rPr>
        <w:t xml:space="preserve">, </w:t>
      </w:r>
      <w:r w:rsidR="00B22EB6" w:rsidRPr="00B22EB6">
        <w:rPr>
          <w:rFonts w:eastAsia="Calibri"/>
          <w:color w:val="000000"/>
          <w:lang w:eastAsia="en-US"/>
        </w:rPr>
        <w:t>директором МКУК «</w:t>
      </w:r>
      <w:r w:rsidR="00672C72">
        <w:rPr>
          <w:rFonts w:eastAsia="Calibri"/>
          <w:color w:val="000000"/>
          <w:lang w:eastAsia="en-US"/>
        </w:rPr>
        <w:t>Премьера</w:t>
      </w:r>
      <w:r w:rsidR="00B22EB6" w:rsidRPr="00B22EB6">
        <w:rPr>
          <w:rFonts w:eastAsia="Calibri"/>
          <w:color w:val="000000"/>
          <w:lang w:eastAsia="en-US"/>
        </w:rPr>
        <w:t xml:space="preserve">» издаются приказы </w:t>
      </w:r>
      <w:r w:rsidR="00672C72">
        <w:rPr>
          <w:rFonts w:eastAsia="Calibri"/>
          <w:color w:val="000000"/>
          <w:lang w:eastAsia="en-US"/>
        </w:rPr>
        <w:t>о</w:t>
      </w:r>
      <w:r w:rsidR="00B22EB6" w:rsidRPr="00B22EB6">
        <w:rPr>
          <w:rFonts w:eastAsia="Calibri"/>
          <w:color w:val="000000"/>
          <w:lang w:eastAsia="en-US"/>
        </w:rPr>
        <w:t xml:space="preserve"> </w:t>
      </w:r>
      <w:r w:rsidR="00672C72">
        <w:rPr>
          <w:rFonts w:eastAsia="Calibri"/>
          <w:color w:val="000000"/>
          <w:lang w:eastAsia="en-US"/>
        </w:rPr>
        <w:t>выплате стимулирующей надбавки</w:t>
      </w:r>
      <w:r w:rsidR="00B22EB6" w:rsidRPr="00B22EB6">
        <w:rPr>
          <w:rFonts w:eastAsia="Calibri"/>
          <w:color w:val="000000"/>
          <w:lang w:eastAsia="en-US"/>
        </w:rPr>
        <w:t xml:space="preserve"> в </w:t>
      </w:r>
      <w:r w:rsidR="00672C72">
        <w:rPr>
          <w:rFonts w:eastAsia="Calibri"/>
          <w:color w:val="000000"/>
          <w:lang w:eastAsia="en-US"/>
        </w:rPr>
        <w:t>конце</w:t>
      </w:r>
      <w:r w:rsidR="00B22EB6" w:rsidRPr="00B22EB6">
        <w:rPr>
          <w:rFonts w:eastAsia="Calibri"/>
          <w:color w:val="000000"/>
          <w:lang w:eastAsia="en-US"/>
        </w:rPr>
        <w:t xml:space="preserve"> месяца, за который определяются данные показатели. </w:t>
      </w:r>
    </w:p>
    <w:bookmarkEnd w:id="6"/>
    <w:p w:rsidR="000C6D91" w:rsidRDefault="00BD7BCD" w:rsidP="0042535A">
      <w:r>
        <w:rPr>
          <w:rFonts w:eastAsia="Calibri"/>
          <w:color w:val="000000"/>
          <w:lang w:eastAsia="en-US"/>
        </w:rPr>
        <w:t xml:space="preserve">      </w:t>
      </w:r>
      <w:r w:rsidR="003C7F72">
        <w:rPr>
          <w:rFonts w:eastAsia="Calibri"/>
          <w:color w:val="000000"/>
          <w:lang w:eastAsia="en-US"/>
        </w:rPr>
        <w:t xml:space="preserve">   </w:t>
      </w:r>
      <w:r w:rsidR="000C6D91" w:rsidRPr="000C6D91">
        <w:t xml:space="preserve">Начисление и выплата заработной платы производилась в проверяемом периоде в соответствии с окладами, </w:t>
      </w:r>
      <w:r w:rsidR="00FD6DCA">
        <w:t>компенсационными и стимулирующими выплатами,</w:t>
      </w:r>
      <w:r w:rsidR="003B2759">
        <w:t xml:space="preserve"> </w:t>
      </w:r>
      <w:r w:rsidR="000C6D91" w:rsidRPr="000C6D91">
        <w:t>установленными Положением об оплате труда</w:t>
      </w:r>
      <w:r w:rsidR="000C6D91" w:rsidRPr="000C6D91">
        <w:rPr>
          <w:bCs/>
        </w:rPr>
        <w:t xml:space="preserve"> </w:t>
      </w:r>
      <w:r w:rsidR="00E230FD">
        <w:rPr>
          <w:bCs/>
        </w:rPr>
        <w:t>М</w:t>
      </w:r>
      <w:r w:rsidR="009956F6">
        <w:rPr>
          <w:bCs/>
        </w:rPr>
        <w:t>К</w:t>
      </w:r>
      <w:r w:rsidR="00EE0E90">
        <w:rPr>
          <w:bCs/>
        </w:rPr>
        <w:t>У</w:t>
      </w:r>
      <w:r w:rsidR="00E230FD">
        <w:rPr>
          <w:bCs/>
        </w:rPr>
        <w:t>К «</w:t>
      </w:r>
      <w:r w:rsidR="00EE0E90">
        <w:rPr>
          <w:bCs/>
        </w:rPr>
        <w:t>П</w:t>
      </w:r>
      <w:r w:rsidR="00E230FD">
        <w:rPr>
          <w:bCs/>
        </w:rPr>
        <w:t>р</w:t>
      </w:r>
      <w:r w:rsidR="00EE0E90">
        <w:rPr>
          <w:bCs/>
        </w:rPr>
        <w:t>емьера</w:t>
      </w:r>
      <w:r w:rsidR="00E230FD">
        <w:rPr>
          <w:bCs/>
        </w:rPr>
        <w:t>»</w:t>
      </w:r>
      <w:r w:rsidR="000C6D91" w:rsidRPr="000C6D91">
        <w:rPr>
          <w:bCs/>
        </w:rPr>
        <w:t>,</w:t>
      </w:r>
      <w:r w:rsidR="000C6D91" w:rsidRPr="000C6D91">
        <w:t xml:space="preserve"> штатным расписани</w:t>
      </w:r>
      <w:r w:rsidR="00E230FD">
        <w:t>е</w:t>
      </w:r>
      <w:r w:rsidR="000C6D91" w:rsidRPr="000C6D91">
        <w:t>м</w:t>
      </w:r>
      <w:r w:rsidR="003B2759">
        <w:t xml:space="preserve"> (замещением)</w:t>
      </w:r>
      <w:r w:rsidR="000C6D91" w:rsidRPr="000C6D91">
        <w:t>, приказами и табелями учета рабочего времени.</w:t>
      </w:r>
    </w:p>
    <w:p w:rsidR="00D579D6" w:rsidRDefault="00D579D6" w:rsidP="00D579D6">
      <w:pPr>
        <w:autoSpaceDE w:val="0"/>
        <w:autoSpaceDN w:val="0"/>
        <w:adjustRightInd w:val="0"/>
      </w:pPr>
      <w:r w:rsidRPr="00D579D6">
        <w:t xml:space="preserve">      </w:t>
      </w:r>
      <w:r w:rsidR="003C7F72">
        <w:t xml:space="preserve">   </w:t>
      </w:r>
      <w:r w:rsidRPr="00D579D6">
        <w:t>КСП района обращает внимание, что в табелях учета рабочего времени работников МКУК «Премьера» проставлены часы учета рабочего времени не только по дням явки, обозначенной буквой «Я», но и в выходные дни</w:t>
      </w:r>
      <w:r>
        <w:t xml:space="preserve"> «В»</w:t>
      </w:r>
      <w:r w:rsidRPr="00D579D6">
        <w:t>, в дни без содержания</w:t>
      </w:r>
      <w:r>
        <w:t xml:space="preserve"> «ДО»</w:t>
      </w:r>
      <w:r w:rsidRPr="00D579D6">
        <w:t>, учебный отпуск</w:t>
      </w:r>
      <w:r>
        <w:t xml:space="preserve"> «У»</w:t>
      </w:r>
      <w:r w:rsidRPr="00D579D6">
        <w:t xml:space="preserve"> и т.д. </w:t>
      </w:r>
    </w:p>
    <w:p w:rsidR="004B2686" w:rsidRPr="00D579D6" w:rsidRDefault="004B2686" w:rsidP="00D579D6">
      <w:pPr>
        <w:autoSpaceDE w:val="0"/>
        <w:autoSpaceDN w:val="0"/>
        <w:adjustRightInd w:val="0"/>
      </w:pPr>
      <w:r>
        <w:t xml:space="preserve">      </w:t>
      </w:r>
      <w:r w:rsidR="003C7F72">
        <w:t xml:space="preserve">   </w:t>
      </w:r>
      <w:r>
        <w:t xml:space="preserve">Согласно пояснению от 30.11.2020г. № 58 на Акт проверки КСП района от 20.11.2020г. № 01-07/8а, табеля учета рабочего времени были приведены в соответствии с формой ОКУД 0504421 </w:t>
      </w:r>
      <w:r w:rsidR="0067593F">
        <w:t>(</w:t>
      </w:r>
      <w:r w:rsidR="0067593F" w:rsidRPr="0067593F">
        <w:t xml:space="preserve">Приказ Минфина России от 30.03.2015 </w:t>
      </w:r>
      <w:r w:rsidR="0067593F">
        <w:t>№</w:t>
      </w:r>
      <w:r w:rsidR="0067593F" w:rsidRPr="0067593F">
        <w:t xml:space="preserve"> 52н </w:t>
      </w:r>
      <w:r w:rsidR="0067593F">
        <w:t>«</w:t>
      </w:r>
      <w:r w:rsidR="0067593F" w:rsidRPr="0067593F">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67593F">
        <w:t>»).</w:t>
      </w:r>
    </w:p>
    <w:p w:rsidR="00F41CEE" w:rsidRDefault="000C6D91" w:rsidP="000C6D91">
      <w:r w:rsidRPr="000C6D91">
        <w:t xml:space="preserve">      </w:t>
      </w:r>
      <w:r w:rsidR="003C7F72">
        <w:t xml:space="preserve">   </w:t>
      </w:r>
      <w:r w:rsidRPr="00D579D6">
        <w:t>При выборочной проверке правильности начисления оплаты труда за 201</w:t>
      </w:r>
      <w:r w:rsidR="00E230FD" w:rsidRPr="00D579D6">
        <w:t>9</w:t>
      </w:r>
      <w:r w:rsidRPr="00D579D6">
        <w:t xml:space="preserve"> год установлено следующее:</w:t>
      </w:r>
    </w:p>
    <w:p w:rsidR="00170709" w:rsidRPr="00170709" w:rsidRDefault="000C6D91" w:rsidP="00F41CEE">
      <w:pPr>
        <w:rPr>
          <w:i/>
        </w:rPr>
      </w:pPr>
      <w:r w:rsidRPr="000C6D91">
        <w:t xml:space="preserve"> </w:t>
      </w:r>
      <w:r w:rsidR="00F41CEE" w:rsidRPr="00F41CEE">
        <w:t>-  в соответствии с</w:t>
      </w:r>
      <w:bookmarkStart w:id="7" w:name="_Hlk32821117"/>
      <w:r w:rsidR="00170709">
        <w:t xml:space="preserve"> п.6.3</w:t>
      </w:r>
      <w:r w:rsidR="00F41CEE" w:rsidRPr="00F41CEE">
        <w:t xml:space="preserve"> </w:t>
      </w:r>
      <w:r w:rsidR="00170709">
        <w:t>ч. 6</w:t>
      </w:r>
      <w:r w:rsidR="00F41CEE" w:rsidRPr="00F41CEE">
        <w:t xml:space="preserve"> Положения об оплате труда </w:t>
      </w:r>
      <w:r w:rsidR="00170709">
        <w:t>МКУК «Премьера»</w:t>
      </w:r>
      <w:r w:rsidR="00F41CEE" w:rsidRPr="00F41CEE">
        <w:t xml:space="preserve"> </w:t>
      </w:r>
      <w:r w:rsidR="00F41CEE" w:rsidRPr="00170709">
        <w:rPr>
          <w:i/>
        </w:rPr>
        <w:t>мо</w:t>
      </w:r>
      <w:r w:rsidR="00170709" w:rsidRPr="00170709">
        <w:rPr>
          <w:i/>
        </w:rPr>
        <w:t>гут</w:t>
      </w:r>
      <w:r w:rsidR="00F41CEE" w:rsidRPr="00170709">
        <w:rPr>
          <w:i/>
        </w:rPr>
        <w:t xml:space="preserve"> устанавливаться </w:t>
      </w:r>
      <w:r w:rsidR="00170709" w:rsidRPr="00170709">
        <w:rPr>
          <w:i/>
        </w:rPr>
        <w:t>следующие стимулирующие надбавки – за производственные достижения, за сложность и напряженность</w:t>
      </w:r>
      <w:r w:rsidR="00F41CEE" w:rsidRPr="00170709">
        <w:rPr>
          <w:i/>
        </w:rPr>
        <w:t xml:space="preserve">. </w:t>
      </w:r>
      <w:r w:rsidR="00170709" w:rsidRPr="00170709">
        <w:rPr>
          <w:i/>
        </w:rPr>
        <w:t>Размеры указанных надбавок определяются в пределах фонда заработной платы учреждения культуры и максимальным размером не ограничены.</w:t>
      </w:r>
    </w:p>
    <w:p w:rsidR="00F41CEE" w:rsidRPr="00F41CEE" w:rsidRDefault="00F41CEE" w:rsidP="00F41CEE">
      <w:r w:rsidRPr="00F41CEE">
        <w:t xml:space="preserve"> </w:t>
      </w:r>
      <w:bookmarkEnd w:id="7"/>
      <w:r w:rsidR="00AA3841">
        <w:t xml:space="preserve">     </w:t>
      </w:r>
      <w:r w:rsidR="003C7F72">
        <w:t xml:space="preserve">   </w:t>
      </w:r>
      <w:r w:rsidRPr="00F41CEE">
        <w:t xml:space="preserve">Согласно </w:t>
      </w:r>
      <w:r w:rsidR="00DC3C2F">
        <w:t xml:space="preserve">приказам директора МКУК «Премьера» размер </w:t>
      </w:r>
      <w:r w:rsidR="00AA3841">
        <w:t>выплаты стимулирующей надбавки иных работников варьируется от 132% до 200%</w:t>
      </w:r>
      <w:r w:rsidRPr="00F41CEE">
        <w:t xml:space="preserve">. </w:t>
      </w:r>
    </w:p>
    <w:p w:rsidR="00F41CEE" w:rsidRDefault="00F41CEE" w:rsidP="00F41CEE">
      <w:r w:rsidRPr="00F41CEE">
        <w:t xml:space="preserve">      </w:t>
      </w:r>
      <w:r w:rsidR="003C7F72">
        <w:t xml:space="preserve">   </w:t>
      </w:r>
      <w:r w:rsidRPr="00F41CEE">
        <w:t xml:space="preserve">По мнению КСП района в </w:t>
      </w:r>
      <w:r w:rsidR="00170709">
        <w:t>пункте 6.3 части</w:t>
      </w:r>
      <w:r w:rsidRPr="00F41CEE">
        <w:t xml:space="preserve"> </w:t>
      </w:r>
      <w:r w:rsidR="00170709">
        <w:t>6</w:t>
      </w:r>
      <w:r w:rsidRPr="00F41CEE">
        <w:t xml:space="preserve"> Положения об оплате труда </w:t>
      </w:r>
      <w:r w:rsidR="00170709">
        <w:t>МКУК «Премьера»</w:t>
      </w:r>
      <w:r w:rsidRPr="00F41CEE">
        <w:t xml:space="preserve"> прослеживаются </w:t>
      </w:r>
      <w:r w:rsidR="00EB2F85" w:rsidRPr="00F41CEE">
        <w:t>антикоррупциогенные</w:t>
      </w:r>
      <w:r w:rsidRPr="00F41CEE">
        <w:t xml:space="preserve"> факторы, создающие неопределенность оснований принятия решений и необоснованного установления </w:t>
      </w:r>
      <w:r w:rsidR="00170709">
        <w:t>процентов</w:t>
      </w:r>
      <w:r w:rsidRPr="00F41CEE">
        <w:t>.</w:t>
      </w:r>
    </w:p>
    <w:p w:rsidR="00170709" w:rsidRDefault="00170709" w:rsidP="00F41CEE">
      <w:r>
        <w:t xml:space="preserve">      </w:t>
      </w:r>
      <w:r w:rsidR="003C7F72">
        <w:t xml:space="preserve">   </w:t>
      </w:r>
      <w:r>
        <w:t xml:space="preserve">При этом, КСП района отмечает, что в МКУК «Премьера» отсутствует </w:t>
      </w:r>
      <w:bookmarkStart w:id="8" w:name="_Hlk56524699"/>
      <w:r>
        <w:t>Положение о выплатах стимулирующего характера ины</w:t>
      </w:r>
      <w:r w:rsidR="00AA3841">
        <w:t>м</w:t>
      </w:r>
      <w:r>
        <w:t xml:space="preserve"> работникам МКУК «Премьера»</w:t>
      </w:r>
      <w:r w:rsidR="00DC3C2F">
        <w:t xml:space="preserve">, </w:t>
      </w:r>
      <w:bookmarkEnd w:id="8"/>
      <w:r w:rsidR="00DC3C2F">
        <w:t>в котором необходимо предусмотреть перечень критериев и размеры выплат стимулирующей части фонда оплаты труда для иных работников МКУК «Премьера»</w:t>
      </w:r>
      <w:r w:rsidR="00C40441">
        <w:t>.</w:t>
      </w:r>
    </w:p>
    <w:p w:rsidR="00C40441" w:rsidRDefault="00C40441" w:rsidP="00F41CEE">
      <w:r>
        <w:t xml:space="preserve">       </w:t>
      </w:r>
      <w:r w:rsidR="003C7F72">
        <w:t xml:space="preserve">  </w:t>
      </w:r>
      <w:r>
        <w:t>В таблице № 1 приведены размер и сумма</w:t>
      </w:r>
      <w:r w:rsidRPr="00C40441">
        <w:t xml:space="preserve"> выплат стимулирующей надбавки </w:t>
      </w:r>
      <w:r w:rsidR="00310512">
        <w:t xml:space="preserve">за сложность и напряженность </w:t>
      </w:r>
      <w:r w:rsidRPr="00C40441">
        <w:t>иных работников</w:t>
      </w:r>
      <w:r w:rsidR="00A34F4F">
        <w:t xml:space="preserve"> за 2019 год:</w:t>
      </w:r>
    </w:p>
    <w:tbl>
      <w:tblPr>
        <w:tblStyle w:val="a4"/>
        <w:tblW w:w="10555" w:type="dxa"/>
        <w:tblLook w:val="04A0" w:firstRow="1" w:lastRow="0" w:firstColumn="1" w:lastColumn="0" w:noHBand="0" w:noVBand="1"/>
      </w:tblPr>
      <w:tblGrid>
        <w:gridCol w:w="1507"/>
        <w:gridCol w:w="516"/>
        <w:gridCol w:w="1016"/>
        <w:gridCol w:w="516"/>
        <w:gridCol w:w="1016"/>
        <w:gridCol w:w="516"/>
        <w:gridCol w:w="1016"/>
        <w:gridCol w:w="542"/>
        <w:gridCol w:w="934"/>
        <w:gridCol w:w="516"/>
        <w:gridCol w:w="1016"/>
        <w:gridCol w:w="528"/>
        <w:gridCol w:w="916"/>
      </w:tblGrid>
      <w:tr w:rsidR="00937D5B" w:rsidTr="00A372B7">
        <w:trPr>
          <w:trHeight w:val="596"/>
        </w:trPr>
        <w:tc>
          <w:tcPr>
            <w:tcW w:w="1507" w:type="dxa"/>
            <w:vMerge w:val="restart"/>
          </w:tcPr>
          <w:p w:rsidR="00937D5B" w:rsidRPr="00A34F4F" w:rsidRDefault="00937D5B" w:rsidP="00937D5B">
            <w:pPr>
              <w:jc w:val="center"/>
              <w:rPr>
                <w:sz w:val="18"/>
                <w:szCs w:val="18"/>
              </w:rPr>
            </w:pPr>
            <w:r w:rsidRPr="00A34F4F">
              <w:rPr>
                <w:sz w:val="18"/>
                <w:szCs w:val="18"/>
              </w:rPr>
              <w:t>месяц</w:t>
            </w:r>
          </w:p>
        </w:tc>
        <w:tc>
          <w:tcPr>
            <w:tcW w:w="1532" w:type="dxa"/>
            <w:gridSpan w:val="2"/>
          </w:tcPr>
          <w:p w:rsidR="00937D5B" w:rsidRPr="00A34F4F" w:rsidRDefault="00937D5B" w:rsidP="00937D5B">
            <w:pPr>
              <w:jc w:val="center"/>
              <w:rPr>
                <w:sz w:val="18"/>
                <w:szCs w:val="18"/>
              </w:rPr>
            </w:pPr>
            <w:proofErr w:type="spellStart"/>
            <w:r>
              <w:rPr>
                <w:sz w:val="18"/>
                <w:szCs w:val="18"/>
              </w:rPr>
              <w:t>Музыкин</w:t>
            </w:r>
            <w:proofErr w:type="spellEnd"/>
            <w:r>
              <w:rPr>
                <w:sz w:val="18"/>
                <w:szCs w:val="18"/>
              </w:rPr>
              <w:t xml:space="preserve"> В.О.</w:t>
            </w:r>
          </w:p>
        </w:tc>
        <w:tc>
          <w:tcPr>
            <w:tcW w:w="1532" w:type="dxa"/>
            <w:gridSpan w:val="2"/>
          </w:tcPr>
          <w:p w:rsidR="00937D5B" w:rsidRPr="00A34F4F" w:rsidRDefault="00937D5B" w:rsidP="00937D5B">
            <w:pPr>
              <w:jc w:val="center"/>
              <w:rPr>
                <w:sz w:val="18"/>
                <w:szCs w:val="18"/>
              </w:rPr>
            </w:pPr>
            <w:r>
              <w:rPr>
                <w:sz w:val="18"/>
                <w:szCs w:val="18"/>
              </w:rPr>
              <w:t>Плотникова Л.В.</w:t>
            </w:r>
          </w:p>
        </w:tc>
        <w:tc>
          <w:tcPr>
            <w:tcW w:w="3064" w:type="dxa"/>
            <w:gridSpan w:val="4"/>
          </w:tcPr>
          <w:p w:rsidR="00937D5B" w:rsidRDefault="00937D5B" w:rsidP="00937D5B">
            <w:pPr>
              <w:jc w:val="center"/>
              <w:rPr>
                <w:sz w:val="18"/>
                <w:szCs w:val="18"/>
              </w:rPr>
            </w:pPr>
            <w:r>
              <w:rPr>
                <w:sz w:val="18"/>
                <w:szCs w:val="18"/>
              </w:rPr>
              <w:t>Малоросиянова О.В.</w:t>
            </w:r>
          </w:p>
        </w:tc>
        <w:tc>
          <w:tcPr>
            <w:tcW w:w="1532" w:type="dxa"/>
            <w:gridSpan w:val="2"/>
          </w:tcPr>
          <w:p w:rsidR="00937D5B" w:rsidRPr="00A34F4F" w:rsidRDefault="00937D5B" w:rsidP="00937D5B">
            <w:pPr>
              <w:jc w:val="center"/>
              <w:rPr>
                <w:sz w:val="18"/>
                <w:szCs w:val="18"/>
              </w:rPr>
            </w:pPr>
            <w:r>
              <w:rPr>
                <w:sz w:val="18"/>
                <w:szCs w:val="18"/>
              </w:rPr>
              <w:t>Никифорова Т.Г.</w:t>
            </w:r>
          </w:p>
        </w:tc>
        <w:tc>
          <w:tcPr>
            <w:tcW w:w="1388" w:type="dxa"/>
            <w:gridSpan w:val="2"/>
          </w:tcPr>
          <w:p w:rsidR="00937D5B" w:rsidRPr="00A34F4F" w:rsidRDefault="00937D5B" w:rsidP="00937D5B">
            <w:pPr>
              <w:jc w:val="center"/>
              <w:rPr>
                <w:sz w:val="18"/>
                <w:szCs w:val="18"/>
              </w:rPr>
            </w:pPr>
            <w:r>
              <w:rPr>
                <w:sz w:val="18"/>
                <w:szCs w:val="18"/>
              </w:rPr>
              <w:t>Черных И.В.</w:t>
            </w:r>
          </w:p>
        </w:tc>
      </w:tr>
      <w:tr w:rsidR="00937D5B" w:rsidTr="00A372B7">
        <w:trPr>
          <w:trHeight w:val="442"/>
        </w:trPr>
        <w:tc>
          <w:tcPr>
            <w:tcW w:w="1507" w:type="dxa"/>
            <w:vMerge/>
          </w:tcPr>
          <w:p w:rsidR="00937D5B" w:rsidRPr="00A34F4F" w:rsidRDefault="00937D5B" w:rsidP="00937D5B">
            <w:pPr>
              <w:jc w:val="center"/>
              <w:rPr>
                <w:sz w:val="18"/>
                <w:szCs w:val="18"/>
              </w:rPr>
            </w:pPr>
          </w:p>
        </w:tc>
        <w:tc>
          <w:tcPr>
            <w:tcW w:w="1532" w:type="dxa"/>
            <w:gridSpan w:val="2"/>
          </w:tcPr>
          <w:p w:rsidR="00937D5B" w:rsidRPr="00A34F4F" w:rsidRDefault="00937D5B" w:rsidP="00937D5B">
            <w:pPr>
              <w:jc w:val="center"/>
              <w:rPr>
                <w:sz w:val="18"/>
                <w:szCs w:val="18"/>
              </w:rPr>
            </w:pPr>
            <w:r>
              <w:rPr>
                <w:sz w:val="18"/>
                <w:szCs w:val="18"/>
              </w:rPr>
              <w:t>Дворник</w:t>
            </w:r>
          </w:p>
        </w:tc>
        <w:tc>
          <w:tcPr>
            <w:tcW w:w="1532" w:type="dxa"/>
            <w:gridSpan w:val="2"/>
          </w:tcPr>
          <w:p w:rsidR="00937D5B" w:rsidRPr="00A34F4F" w:rsidRDefault="00937D5B" w:rsidP="00937D5B">
            <w:pPr>
              <w:jc w:val="center"/>
              <w:rPr>
                <w:sz w:val="18"/>
                <w:szCs w:val="18"/>
              </w:rPr>
            </w:pPr>
            <w:r>
              <w:rPr>
                <w:sz w:val="18"/>
                <w:szCs w:val="18"/>
              </w:rPr>
              <w:t xml:space="preserve">Уборщик </w:t>
            </w:r>
            <w:proofErr w:type="spellStart"/>
            <w:proofErr w:type="gramStart"/>
            <w:r>
              <w:rPr>
                <w:sz w:val="18"/>
                <w:szCs w:val="18"/>
              </w:rPr>
              <w:t>сл.помещений</w:t>
            </w:r>
            <w:proofErr w:type="spellEnd"/>
            <w:proofErr w:type="gramEnd"/>
          </w:p>
        </w:tc>
        <w:tc>
          <w:tcPr>
            <w:tcW w:w="3064" w:type="dxa"/>
            <w:gridSpan w:val="4"/>
          </w:tcPr>
          <w:p w:rsidR="00937D5B" w:rsidRPr="00E14D54" w:rsidRDefault="00937D5B" w:rsidP="00937D5B">
            <w:pPr>
              <w:jc w:val="center"/>
              <w:rPr>
                <w:sz w:val="18"/>
                <w:szCs w:val="18"/>
              </w:rPr>
            </w:pPr>
            <w:r w:rsidRPr="00E14D54">
              <w:rPr>
                <w:sz w:val="18"/>
                <w:szCs w:val="18"/>
              </w:rPr>
              <w:t xml:space="preserve">Уборщик </w:t>
            </w:r>
            <w:proofErr w:type="spellStart"/>
            <w:proofErr w:type="gramStart"/>
            <w:r w:rsidRPr="00E14D54">
              <w:rPr>
                <w:sz w:val="18"/>
                <w:szCs w:val="18"/>
              </w:rPr>
              <w:t>сл.помещений</w:t>
            </w:r>
            <w:proofErr w:type="spellEnd"/>
            <w:proofErr w:type="gramEnd"/>
          </w:p>
        </w:tc>
        <w:tc>
          <w:tcPr>
            <w:tcW w:w="1532" w:type="dxa"/>
            <w:gridSpan w:val="2"/>
          </w:tcPr>
          <w:p w:rsidR="00937D5B" w:rsidRPr="00A34F4F" w:rsidRDefault="00937D5B" w:rsidP="00937D5B">
            <w:pPr>
              <w:jc w:val="center"/>
              <w:rPr>
                <w:sz w:val="18"/>
                <w:szCs w:val="18"/>
              </w:rPr>
            </w:pPr>
            <w:r w:rsidRPr="00E14D54">
              <w:rPr>
                <w:sz w:val="18"/>
                <w:szCs w:val="18"/>
              </w:rPr>
              <w:t xml:space="preserve">Уборщик </w:t>
            </w:r>
            <w:proofErr w:type="spellStart"/>
            <w:proofErr w:type="gramStart"/>
            <w:r w:rsidRPr="00E14D54">
              <w:rPr>
                <w:sz w:val="18"/>
                <w:szCs w:val="18"/>
              </w:rPr>
              <w:t>сл.помещений</w:t>
            </w:r>
            <w:proofErr w:type="spellEnd"/>
            <w:proofErr w:type="gramEnd"/>
          </w:p>
        </w:tc>
        <w:tc>
          <w:tcPr>
            <w:tcW w:w="1388" w:type="dxa"/>
            <w:gridSpan w:val="2"/>
          </w:tcPr>
          <w:p w:rsidR="00937D5B" w:rsidRPr="00A34F4F" w:rsidRDefault="00937D5B" w:rsidP="00937D5B">
            <w:pPr>
              <w:jc w:val="center"/>
              <w:rPr>
                <w:sz w:val="18"/>
                <w:szCs w:val="18"/>
              </w:rPr>
            </w:pPr>
            <w:r w:rsidRPr="00E14D54">
              <w:rPr>
                <w:sz w:val="18"/>
                <w:szCs w:val="18"/>
              </w:rPr>
              <w:t xml:space="preserve">Уборщик </w:t>
            </w:r>
            <w:proofErr w:type="spellStart"/>
            <w:proofErr w:type="gramStart"/>
            <w:r w:rsidRPr="00E14D54">
              <w:rPr>
                <w:sz w:val="18"/>
                <w:szCs w:val="18"/>
              </w:rPr>
              <w:t>сл.помещений</w:t>
            </w:r>
            <w:proofErr w:type="spellEnd"/>
            <w:proofErr w:type="gramEnd"/>
          </w:p>
        </w:tc>
      </w:tr>
      <w:tr w:rsidR="00A372B7" w:rsidTr="00A372B7">
        <w:trPr>
          <w:trHeight w:val="287"/>
        </w:trPr>
        <w:tc>
          <w:tcPr>
            <w:tcW w:w="1507" w:type="dxa"/>
          </w:tcPr>
          <w:p w:rsidR="00937D5B" w:rsidRDefault="00937D5B" w:rsidP="00E14D54">
            <w:pPr>
              <w:rPr>
                <w:sz w:val="18"/>
                <w:szCs w:val="18"/>
              </w:rPr>
            </w:pPr>
          </w:p>
        </w:tc>
        <w:tc>
          <w:tcPr>
            <w:tcW w:w="1532" w:type="dxa"/>
            <w:gridSpan w:val="2"/>
          </w:tcPr>
          <w:p w:rsidR="00937D5B" w:rsidRPr="00937D5B" w:rsidRDefault="00937D5B" w:rsidP="00937D5B">
            <w:pPr>
              <w:jc w:val="center"/>
              <w:rPr>
                <w:sz w:val="20"/>
                <w:szCs w:val="20"/>
              </w:rPr>
            </w:pPr>
            <w:r w:rsidRPr="00937D5B">
              <w:rPr>
                <w:sz w:val="20"/>
                <w:szCs w:val="20"/>
              </w:rPr>
              <w:t>Должностной оклад</w:t>
            </w:r>
          </w:p>
          <w:p w:rsidR="00937D5B" w:rsidRPr="00937D5B" w:rsidRDefault="00937D5B" w:rsidP="001C26BB">
            <w:pPr>
              <w:jc w:val="center"/>
              <w:rPr>
                <w:b/>
                <w:sz w:val="20"/>
                <w:szCs w:val="20"/>
              </w:rPr>
            </w:pPr>
            <w:r w:rsidRPr="00937D5B">
              <w:rPr>
                <w:b/>
                <w:sz w:val="20"/>
                <w:szCs w:val="20"/>
              </w:rPr>
              <w:t>2 336,5</w:t>
            </w:r>
          </w:p>
        </w:tc>
        <w:tc>
          <w:tcPr>
            <w:tcW w:w="1532" w:type="dxa"/>
            <w:gridSpan w:val="2"/>
          </w:tcPr>
          <w:p w:rsidR="00937D5B" w:rsidRPr="00937D5B" w:rsidRDefault="00937D5B" w:rsidP="001C26BB">
            <w:pPr>
              <w:jc w:val="center"/>
              <w:rPr>
                <w:sz w:val="20"/>
                <w:szCs w:val="20"/>
              </w:rPr>
            </w:pPr>
            <w:r w:rsidRPr="00937D5B">
              <w:rPr>
                <w:sz w:val="20"/>
                <w:szCs w:val="20"/>
              </w:rPr>
              <w:t>Должностной оклад</w:t>
            </w:r>
          </w:p>
          <w:p w:rsidR="00937D5B" w:rsidRPr="00937D5B" w:rsidRDefault="00937D5B" w:rsidP="001C26BB">
            <w:pPr>
              <w:jc w:val="center"/>
              <w:rPr>
                <w:b/>
                <w:sz w:val="20"/>
                <w:szCs w:val="20"/>
              </w:rPr>
            </w:pPr>
            <w:r w:rsidRPr="00937D5B">
              <w:rPr>
                <w:b/>
                <w:sz w:val="20"/>
                <w:szCs w:val="20"/>
              </w:rPr>
              <w:t>1 168,25</w:t>
            </w:r>
          </w:p>
        </w:tc>
        <w:tc>
          <w:tcPr>
            <w:tcW w:w="1387" w:type="dxa"/>
            <w:gridSpan w:val="2"/>
          </w:tcPr>
          <w:p w:rsidR="00937D5B" w:rsidRPr="00937D5B" w:rsidRDefault="00937D5B" w:rsidP="001C26BB">
            <w:pPr>
              <w:jc w:val="center"/>
              <w:rPr>
                <w:sz w:val="20"/>
                <w:szCs w:val="20"/>
              </w:rPr>
            </w:pPr>
            <w:r w:rsidRPr="00937D5B">
              <w:rPr>
                <w:sz w:val="20"/>
                <w:szCs w:val="20"/>
              </w:rPr>
              <w:t>Должностной оклад</w:t>
            </w:r>
          </w:p>
          <w:p w:rsidR="00937D5B" w:rsidRPr="00937D5B" w:rsidRDefault="00937D5B" w:rsidP="001C26BB">
            <w:pPr>
              <w:jc w:val="center"/>
              <w:rPr>
                <w:b/>
                <w:sz w:val="20"/>
                <w:szCs w:val="20"/>
              </w:rPr>
            </w:pPr>
            <w:r w:rsidRPr="00937D5B">
              <w:rPr>
                <w:b/>
                <w:sz w:val="20"/>
                <w:szCs w:val="20"/>
              </w:rPr>
              <w:t>1 401,9</w:t>
            </w:r>
          </w:p>
        </w:tc>
        <w:tc>
          <w:tcPr>
            <w:tcW w:w="1677" w:type="dxa"/>
            <w:gridSpan w:val="2"/>
          </w:tcPr>
          <w:p w:rsidR="00937D5B" w:rsidRPr="00937D5B" w:rsidRDefault="00937D5B" w:rsidP="00937D5B">
            <w:pPr>
              <w:jc w:val="center"/>
              <w:rPr>
                <w:sz w:val="20"/>
                <w:szCs w:val="20"/>
              </w:rPr>
            </w:pPr>
            <w:r w:rsidRPr="00937D5B">
              <w:rPr>
                <w:sz w:val="20"/>
                <w:szCs w:val="20"/>
              </w:rPr>
              <w:t>Должностной оклад</w:t>
            </w:r>
          </w:p>
          <w:p w:rsidR="00937D5B" w:rsidRPr="00937D5B" w:rsidRDefault="00937D5B" w:rsidP="001C26BB">
            <w:pPr>
              <w:jc w:val="center"/>
              <w:rPr>
                <w:b/>
                <w:sz w:val="20"/>
                <w:szCs w:val="20"/>
              </w:rPr>
            </w:pPr>
            <w:r w:rsidRPr="00937D5B">
              <w:rPr>
                <w:b/>
                <w:sz w:val="20"/>
                <w:szCs w:val="20"/>
              </w:rPr>
              <w:t>2 336,5</w:t>
            </w:r>
          </w:p>
        </w:tc>
        <w:tc>
          <w:tcPr>
            <w:tcW w:w="1532" w:type="dxa"/>
            <w:gridSpan w:val="2"/>
          </w:tcPr>
          <w:p w:rsidR="00937D5B" w:rsidRPr="00937D5B" w:rsidRDefault="00937D5B" w:rsidP="001C26BB">
            <w:pPr>
              <w:jc w:val="center"/>
              <w:rPr>
                <w:sz w:val="20"/>
                <w:szCs w:val="20"/>
              </w:rPr>
            </w:pPr>
            <w:r w:rsidRPr="00937D5B">
              <w:rPr>
                <w:sz w:val="20"/>
                <w:szCs w:val="20"/>
              </w:rPr>
              <w:t>Должностной оклад</w:t>
            </w:r>
          </w:p>
          <w:p w:rsidR="00937D5B" w:rsidRPr="00937D5B" w:rsidRDefault="00937D5B" w:rsidP="001C26BB">
            <w:pPr>
              <w:jc w:val="center"/>
              <w:rPr>
                <w:b/>
                <w:sz w:val="20"/>
                <w:szCs w:val="20"/>
              </w:rPr>
            </w:pPr>
            <w:r w:rsidRPr="00937D5B">
              <w:rPr>
                <w:b/>
                <w:sz w:val="20"/>
                <w:szCs w:val="20"/>
              </w:rPr>
              <w:t>934,6</w:t>
            </w:r>
          </w:p>
        </w:tc>
        <w:tc>
          <w:tcPr>
            <w:tcW w:w="1388" w:type="dxa"/>
            <w:gridSpan w:val="2"/>
          </w:tcPr>
          <w:p w:rsidR="00937D5B" w:rsidRPr="00937D5B" w:rsidRDefault="00937D5B" w:rsidP="001C26BB">
            <w:pPr>
              <w:jc w:val="center"/>
              <w:rPr>
                <w:sz w:val="20"/>
                <w:szCs w:val="20"/>
              </w:rPr>
            </w:pPr>
            <w:r w:rsidRPr="00937D5B">
              <w:rPr>
                <w:sz w:val="20"/>
                <w:szCs w:val="20"/>
              </w:rPr>
              <w:t>Должностной оклад</w:t>
            </w:r>
          </w:p>
          <w:p w:rsidR="00937D5B" w:rsidRPr="00937D5B" w:rsidRDefault="00937D5B" w:rsidP="001C26BB">
            <w:pPr>
              <w:jc w:val="center"/>
              <w:rPr>
                <w:b/>
                <w:sz w:val="20"/>
                <w:szCs w:val="20"/>
              </w:rPr>
            </w:pPr>
            <w:r w:rsidRPr="00937D5B">
              <w:rPr>
                <w:b/>
                <w:sz w:val="20"/>
                <w:szCs w:val="20"/>
              </w:rPr>
              <w:t>2 336,5</w:t>
            </w:r>
          </w:p>
        </w:tc>
      </w:tr>
      <w:tr w:rsidR="00937D5B" w:rsidTr="00A372B7">
        <w:trPr>
          <w:trHeight w:val="287"/>
        </w:trPr>
        <w:tc>
          <w:tcPr>
            <w:tcW w:w="1507" w:type="dxa"/>
          </w:tcPr>
          <w:p w:rsidR="0070530A" w:rsidRDefault="0070530A" w:rsidP="00E14D54">
            <w:pPr>
              <w:rPr>
                <w:sz w:val="18"/>
                <w:szCs w:val="18"/>
              </w:rPr>
            </w:pPr>
            <w:bookmarkStart w:id="9" w:name="_Hlk56523263"/>
          </w:p>
        </w:tc>
        <w:tc>
          <w:tcPr>
            <w:tcW w:w="516" w:type="dxa"/>
          </w:tcPr>
          <w:p w:rsidR="0070530A" w:rsidRPr="00A34F4F" w:rsidRDefault="0070530A" w:rsidP="00E14D54">
            <w:pPr>
              <w:rPr>
                <w:sz w:val="18"/>
                <w:szCs w:val="18"/>
              </w:rPr>
            </w:pPr>
            <w:r w:rsidRPr="00A34F4F">
              <w:rPr>
                <w:sz w:val="18"/>
                <w:szCs w:val="18"/>
              </w:rPr>
              <w:t>%</w:t>
            </w:r>
          </w:p>
        </w:tc>
        <w:tc>
          <w:tcPr>
            <w:tcW w:w="1016" w:type="dxa"/>
          </w:tcPr>
          <w:p w:rsidR="0070530A" w:rsidRPr="00A34F4F" w:rsidRDefault="0070530A" w:rsidP="00E14D54">
            <w:pPr>
              <w:rPr>
                <w:sz w:val="18"/>
                <w:szCs w:val="18"/>
              </w:rPr>
            </w:pPr>
            <w:r>
              <w:rPr>
                <w:sz w:val="18"/>
                <w:szCs w:val="18"/>
              </w:rPr>
              <w:t>рублей</w:t>
            </w:r>
          </w:p>
        </w:tc>
        <w:tc>
          <w:tcPr>
            <w:tcW w:w="516" w:type="dxa"/>
          </w:tcPr>
          <w:p w:rsidR="0070530A" w:rsidRPr="00A34F4F" w:rsidRDefault="0070530A" w:rsidP="00E14D54">
            <w:pPr>
              <w:rPr>
                <w:sz w:val="18"/>
                <w:szCs w:val="18"/>
              </w:rPr>
            </w:pPr>
            <w:r>
              <w:rPr>
                <w:sz w:val="18"/>
                <w:szCs w:val="18"/>
              </w:rPr>
              <w:t>%</w:t>
            </w:r>
          </w:p>
        </w:tc>
        <w:tc>
          <w:tcPr>
            <w:tcW w:w="1016" w:type="dxa"/>
          </w:tcPr>
          <w:p w:rsidR="0070530A" w:rsidRPr="00A34F4F" w:rsidRDefault="0070530A" w:rsidP="00E14D54">
            <w:pPr>
              <w:rPr>
                <w:sz w:val="18"/>
                <w:szCs w:val="18"/>
              </w:rPr>
            </w:pPr>
            <w:r>
              <w:rPr>
                <w:sz w:val="18"/>
                <w:szCs w:val="18"/>
              </w:rPr>
              <w:t>рублей</w:t>
            </w:r>
          </w:p>
        </w:tc>
        <w:tc>
          <w:tcPr>
            <w:tcW w:w="516" w:type="dxa"/>
          </w:tcPr>
          <w:p w:rsidR="0070530A" w:rsidRPr="00A34F4F" w:rsidRDefault="0070530A" w:rsidP="00E14D54">
            <w:pPr>
              <w:rPr>
                <w:sz w:val="18"/>
                <w:szCs w:val="18"/>
              </w:rPr>
            </w:pPr>
            <w:r>
              <w:rPr>
                <w:sz w:val="18"/>
                <w:szCs w:val="18"/>
              </w:rPr>
              <w:t>%</w:t>
            </w:r>
          </w:p>
        </w:tc>
        <w:tc>
          <w:tcPr>
            <w:tcW w:w="871" w:type="dxa"/>
          </w:tcPr>
          <w:p w:rsidR="0070530A" w:rsidRPr="00A34F4F" w:rsidRDefault="0070530A" w:rsidP="00E14D54">
            <w:pPr>
              <w:rPr>
                <w:sz w:val="18"/>
                <w:szCs w:val="18"/>
              </w:rPr>
            </w:pPr>
            <w:r>
              <w:rPr>
                <w:sz w:val="18"/>
                <w:szCs w:val="18"/>
              </w:rPr>
              <w:t>рублей</w:t>
            </w:r>
          </w:p>
        </w:tc>
        <w:tc>
          <w:tcPr>
            <w:tcW w:w="661" w:type="dxa"/>
          </w:tcPr>
          <w:p w:rsidR="0070530A" w:rsidRDefault="00937D5B" w:rsidP="00E14D54">
            <w:pPr>
              <w:rPr>
                <w:sz w:val="18"/>
                <w:szCs w:val="18"/>
              </w:rPr>
            </w:pPr>
            <w:r>
              <w:rPr>
                <w:sz w:val="18"/>
                <w:szCs w:val="18"/>
              </w:rPr>
              <w:t>%</w:t>
            </w:r>
          </w:p>
        </w:tc>
        <w:tc>
          <w:tcPr>
            <w:tcW w:w="1016" w:type="dxa"/>
          </w:tcPr>
          <w:p w:rsidR="0070530A" w:rsidRDefault="00937D5B" w:rsidP="00E14D54">
            <w:pPr>
              <w:rPr>
                <w:sz w:val="18"/>
                <w:szCs w:val="18"/>
              </w:rPr>
            </w:pPr>
            <w:r>
              <w:rPr>
                <w:sz w:val="18"/>
                <w:szCs w:val="18"/>
              </w:rPr>
              <w:t>рублей</w:t>
            </w:r>
          </w:p>
        </w:tc>
        <w:tc>
          <w:tcPr>
            <w:tcW w:w="516" w:type="dxa"/>
          </w:tcPr>
          <w:p w:rsidR="0070530A" w:rsidRPr="00A34F4F" w:rsidRDefault="0070530A" w:rsidP="00E14D54">
            <w:pPr>
              <w:rPr>
                <w:sz w:val="18"/>
                <w:szCs w:val="18"/>
              </w:rPr>
            </w:pPr>
            <w:r>
              <w:rPr>
                <w:sz w:val="18"/>
                <w:szCs w:val="18"/>
              </w:rPr>
              <w:t>%</w:t>
            </w:r>
          </w:p>
        </w:tc>
        <w:tc>
          <w:tcPr>
            <w:tcW w:w="1016" w:type="dxa"/>
          </w:tcPr>
          <w:p w:rsidR="0070530A" w:rsidRPr="00A34F4F" w:rsidRDefault="0070530A" w:rsidP="00E14D54">
            <w:pPr>
              <w:rPr>
                <w:sz w:val="18"/>
                <w:szCs w:val="18"/>
              </w:rPr>
            </w:pPr>
            <w:r>
              <w:rPr>
                <w:sz w:val="18"/>
                <w:szCs w:val="18"/>
              </w:rPr>
              <w:t>рублей</w:t>
            </w:r>
          </w:p>
        </w:tc>
        <w:tc>
          <w:tcPr>
            <w:tcW w:w="585" w:type="dxa"/>
          </w:tcPr>
          <w:p w:rsidR="0070530A" w:rsidRPr="00A34F4F" w:rsidRDefault="0070530A" w:rsidP="00E14D54">
            <w:pPr>
              <w:rPr>
                <w:sz w:val="18"/>
                <w:szCs w:val="18"/>
              </w:rPr>
            </w:pPr>
            <w:r>
              <w:rPr>
                <w:sz w:val="18"/>
                <w:szCs w:val="18"/>
              </w:rPr>
              <w:t>%</w:t>
            </w:r>
          </w:p>
        </w:tc>
        <w:tc>
          <w:tcPr>
            <w:tcW w:w="803" w:type="dxa"/>
          </w:tcPr>
          <w:p w:rsidR="0070530A" w:rsidRPr="00A34F4F" w:rsidRDefault="0070530A" w:rsidP="00E14D54">
            <w:pPr>
              <w:rPr>
                <w:sz w:val="18"/>
                <w:szCs w:val="18"/>
              </w:rPr>
            </w:pPr>
            <w:r>
              <w:rPr>
                <w:sz w:val="18"/>
                <w:szCs w:val="18"/>
              </w:rPr>
              <w:t>рублей</w:t>
            </w:r>
          </w:p>
        </w:tc>
      </w:tr>
      <w:bookmarkEnd w:id="9"/>
      <w:tr w:rsidR="00937D5B" w:rsidTr="00A372B7">
        <w:trPr>
          <w:trHeight w:val="397"/>
        </w:trPr>
        <w:tc>
          <w:tcPr>
            <w:tcW w:w="1507" w:type="dxa"/>
          </w:tcPr>
          <w:p w:rsidR="0070530A" w:rsidRPr="00A34F4F" w:rsidRDefault="0070530A" w:rsidP="00E233FB">
            <w:pPr>
              <w:rPr>
                <w:sz w:val="18"/>
                <w:szCs w:val="18"/>
              </w:rPr>
            </w:pPr>
            <w:r>
              <w:rPr>
                <w:sz w:val="18"/>
                <w:szCs w:val="18"/>
              </w:rPr>
              <w:t>Я</w:t>
            </w:r>
            <w:r w:rsidRPr="00A34F4F">
              <w:rPr>
                <w:sz w:val="18"/>
                <w:szCs w:val="18"/>
              </w:rPr>
              <w:t>нварь</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tcPr>
          <w:p w:rsidR="0070530A" w:rsidRPr="00E233FB" w:rsidRDefault="0070530A" w:rsidP="00E233FB">
            <w:pPr>
              <w:jc w:val="center"/>
              <w:rPr>
                <w:color w:val="000000"/>
                <w:sz w:val="20"/>
                <w:szCs w:val="20"/>
              </w:rPr>
            </w:pPr>
            <w:r w:rsidRPr="00E233FB">
              <w:rPr>
                <w:color w:val="000000"/>
                <w:sz w:val="20"/>
                <w:szCs w:val="20"/>
              </w:rPr>
              <w:t>190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tcPr>
          <w:p w:rsidR="0070530A" w:rsidRPr="00E233FB" w:rsidRDefault="00937D5B" w:rsidP="00E233FB">
            <w:pPr>
              <w:jc w:val="center"/>
              <w:rPr>
                <w:color w:val="000000"/>
                <w:sz w:val="20"/>
                <w:szCs w:val="20"/>
              </w:rPr>
            </w:pPr>
            <w:r>
              <w:rPr>
                <w:color w:val="000000"/>
                <w:sz w:val="20"/>
                <w:szCs w:val="20"/>
              </w:rPr>
              <w:t>4 439,35</w:t>
            </w:r>
          </w:p>
        </w:tc>
        <w:tc>
          <w:tcPr>
            <w:tcW w:w="516" w:type="dxa"/>
            <w:tcBorders>
              <w:top w:val="single" w:sz="4" w:space="0" w:color="auto"/>
              <w:left w:val="single" w:sz="4" w:space="0" w:color="auto"/>
              <w:bottom w:val="single" w:sz="4" w:space="0" w:color="auto"/>
              <w:right w:val="single" w:sz="4" w:space="0" w:color="auto"/>
            </w:tcBorders>
            <w:shd w:val="clear" w:color="auto" w:fill="auto"/>
            <w:vAlign w:val="bottom"/>
          </w:tcPr>
          <w:p w:rsidR="0070530A" w:rsidRPr="00E233FB" w:rsidRDefault="0070530A" w:rsidP="00E233FB">
            <w:pPr>
              <w:jc w:val="center"/>
              <w:rPr>
                <w:color w:val="000000"/>
                <w:sz w:val="20"/>
                <w:szCs w:val="20"/>
              </w:rPr>
            </w:pPr>
            <w:r w:rsidRPr="00E233FB">
              <w:rPr>
                <w:color w:val="000000"/>
                <w:sz w:val="20"/>
                <w:szCs w:val="20"/>
              </w:rPr>
              <w:t>132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bottom"/>
          </w:tcPr>
          <w:p w:rsidR="0070530A" w:rsidRPr="00E233FB" w:rsidRDefault="00937D5B" w:rsidP="00E233FB">
            <w:pPr>
              <w:jc w:val="center"/>
              <w:rPr>
                <w:color w:val="000000"/>
                <w:sz w:val="20"/>
                <w:szCs w:val="20"/>
              </w:rPr>
            </w:pPr>
            <w:r>
              <w:rPr>
                <w:color w:val="000000"/>
                <w:sz w:val="20"/>
                <w:szCs w:val="20"/>
              </w:rPr>
              <w:t>1 542,09</w:t>
            </w:r>
          </w:p>
        </w:tc>
        <w:tc>
          <w:tcPr>
            <w:tcW w:w="516" w:type="dxa"/>
          </w:tcPr>
          <w:p w:rsidR="0070530A" w:rsidRPr="001C26BB" w:rsidRDefault="0070530A" w:rsidP="00E233FB">
            <w:pPr>
              <w:jc w:val="center"/>
              <w:rPr>
                <w:sz w:val="20"/>
                <w:szCs w:val="20"/>
              </w:rPr>
            </w:pPr>
            <w:r>
              <w:rPr>
                <w:sz w:val="20"/>
                <w:szCs w:val="20"/>
              </w:rPr>
              <w:t>-</w:t>
            </w:r>
          </w:p>
        </w:tc>
        <w:tc>
          <w:tcPr>
            <w:tcW w:w="871" w:type="dxa"/>
          </w:tcPr>
          <w:p w:rsidR="0070530A" w:rsidRPr="001C26BB" w:rsidRDefault="0070530A" w:rsidP="00E233FB">
            <w:pPr>
              <w:jc w:val="center"/>
              <w:rPr>
                <w:sz w:val="20"/>
                <w:szCs w:val="20"/>
              </w:rPr>
            </w:pPr>
            <w:r>
              <w:rPr>
                <w:sz w:val="20"/>
                <w:szCs w:val="20"/>
              </w:rPr>
              <w:t>-</w:t>
            </w:r>
          </w:p>
        </w:tc>
        <w:tc>
          <w:tcPr>
            <w:tcW w:w="661" w:type="dxa"/>
          </w:tcPr>
          <w:p w:rsidR="0070530A" w:rsidRDefault="0070530A" w:rsidP="00E233FB">
            <w:pPr>
              <w:jc w:val="center"/>
              <w:rPr>
                <w:sz w:val="20"/>
                <w:szCs w:val="20"/>
              </w:rPr>
            </w:pPr>
          </w:p>
        </w:tc>
        <w:tc>
          <w:tcPr>
            <w:tcW w:w="1016" w:type="dxa"/>
          </w:tcPr>
          <w:p w:rsidR="0070530A" w:rsidRDefault="0070530A" w:rsidP="00E233FB">
            <w:pPr>
              <w:jc w:val="center"/>
              <w:rPr>
                <w:sz w:val="20"/>
                <w:szCs w:val="20"/>
              </w:rPr>
            </w:pPr>
          </w:p>
        </w:tc>
        <w:tc>
          <w:tcPr>
            <w:tcW w:w="516" w:type="dxa"/>
          </w:tcPr>
          <w:p w:rsidR="0070530A" w:rsidRPr="001C26BB" w:rsidRDefault="0070530A" w:rsidP="00E233FB">
            <w:pPr>
              <w:jc w:val="center"/>
              <w:rPr>
                <w:sz w:val="20"/>
                <w:szCs w:val="20"/>
              </w:rPr>
            </w:pPr>
            <w:r>
              <w:rPr>
                <w:sz w:val="20"/>
                <w:szCs w:val="20"/>
              </w:rPr>
              <w:t>-</w:t>
            </w:r>
          </w:p>
        </w:tc>
        <w:tc>
          <w:tcPr>
            <w:tcW w:w="1016" w:type="dxa"/>
          </w:tcPr>
          <w:p w:rsidR="0070530A" w:rsidRPr="001C26BB" w:rsidRDefault="0070530A" w:rsidP="00E233FB">
            <w:pPr>
              <w:jc w:val="center"/>
              <w:rPr>
                <w:sz w:val="20"/>
                <w:szCs w:val="20"/>
              </w:rPr>
            </w:pPr>
            <w:r>
              <w:rPr>
                <w:sz w:val="20"/>
                <w:szCs w:val="20"/>
              </w:rPr>
              <w:t>-</w:t>
            </w:r>
          </w:p>
        </w:tc>
        <w:tc>
          <w:tcPr>
            <w:tcW w:w="585" w:type="dxa"/>
          </w:tcPr>
          <w:p w:rsidR="0070530A" w:rsidRPr="001C26BB" w:rsidRDefault="0070530A" w:rsidP="00E233FB">
            <w:pPr>
              <w:jc w:val="center"/>
              <w:rPr>
                <w:sz w:val="20"/>
                <w:szCs w:val="20"/>
              </w:rPr>
            </w:pPr>
            <w:r>
              <w:rPr>
                <w:sz w:val="20"/>
                <w:szCs w:val="20"/>
              </w:rPr>
              <w:t>-</w:t>
            </w:r>
          </w:p>
        </w:tc>
        <w:tc>
          <w:tcPr>
            <w:tcW w:w="803" w:type="dxa"/>
          </w:tcPr>
          <w:p w:rsidR="0070530A" w:rsidRPr="001C26BB" w:rsidRDefault="0070530A" w:rsidP="00E233FB">
            <w:pPr>
              <w:jc w:val="center"/>
              <w:rPr>
                <w:sz w:val="20"/>
                <w:szCs w:val="20"/>
              </w:rPr>
            </w:pPr>
            <w:r>
              <w:rPr>
                <w:sz w:val="20"/>
                <w:szCs w:val="20"/>
              </w:rPr>
              <w:t>-</w:t>
            </w:r>
          </w:p>
        </w:tc>
      </w:tr>
      <w:tr w:rsidR="00937D5B" w:rsidTr="00A372B7">
        <w:trPr>
          <w:trHeight w:val="397"/>
        </w:trPr>
        <w:tc>
          <w:tcPr>
            <w:tcW w:w="1507" w:type="dxa"/>
          </w:tcPr>
          <w:p w:rsidR="0070530A" w:rsidRPr="00A34F4F" w:rsidRDefault="0070530A" w:rsidP="00E233FB">
            <w:pPr>
              <w:rPr>
                <w:sz w:val="18"/>
                <w:szCs w:val="18"/>
              </w:rPr>
            </w:pPr>
            <w:r>
              <w:rPr>
                <w:sz w:val="18"/>
                <w:szCs w:val="18"/>
              </w:rPr>
              <w:t>Февраль</w:t>
            </w:r>
          </w:p>
        </w:tc>
        <w:tc>
          <w:tcPr>
            <w:tcW w:w="5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70530A" w:rsidP="00E233FB">
            <w:pPr>
              <w:jc w:val="center"/>
              <w:rPr>
                <w:color w:val="000000"/>
                <w:sz w:val="20"/>
                <w:szCs w:val="20"/>
              </w:rPr>
            </w:pPr>
            <w:r w:rsidRPr="00E233FB">
              <w:rPr>
                <w:color w:val="000000"/>
                <w:sz w:val="20"/>
                <w:szCs w:val="20"/>
              </w:rPr>
              <w:t>190</w:t>
            </w:r>
          </w:p>
        </w:tc>
        <w:tc>
          <w:tcPr>
            <w:tcW w:w="10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937D5B" w:rsidP="00E233FB">
            <w:pPr>
              <w:jc w:val="center"/>
              <w:rPr>
                <w:color w:val="000000"/>
                <w:sz w:val="20"/>
                <w:szCs w:val="20"/>
              </w:rPr>
            </w:pPr>
            <w:r>
              <w:rPr>
                <w:color w:val="000000"/>
                <w:sz w:val="20"/>
                <w:szCs w:val="20"/>
              </w:rPr>
              <w:t>4 439,35</w:t>
            </w:r>
          </w:p>
        </w:tc>
        <w:tc>
          <w:tcPr>
            <w:tcW w:w="5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70530A" w:rsidP="00E233FB">
            <w:pPr>
              <w:jc w:val="center"/>
              <w:rPr>
                <w:color w:val="000000"/>
                <w:sz w:val="20"/>
                <w:szCs w:val="20"/>
              </w:rPr>
            </w:pPr>
            <w:r w:rsidRPr="00E233FB">
              <w:rPr>
                <w:color w:val="000000"/>
                <w:sz w:val="20"/>
                <w:szCs w:val="20"/>
              </w:rPr>
              <w:t>132</w:t>
            </w:r>
          </w:p>
        </w:tc>
        <w:tc>
          <w:tcPr>
            <w:tcW w:w="10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937D5B" w:rsidP="00E233FB">
            <w:pPr>
              <w:jc w:val="center"/>
              <w:rPr>
                <w:color w:val="000000"/>
                <w:sz w:val="20"/>
                <w:szCs w:val="20"/>
              </w:rPr>
            </w:pPr>
            <w:r>
              <w:rPr>
                <w:color w:val="000000"/>
                <w:sz w:val="20"/>
                <w:szCs w:val="20"/>
              </w:rPr>
              <w:t>1 542,09</w:t>
            </w:r>
          </w:p>
        </w:tc>
        <w:tc>
          <w:tcPr>
            <w:tcW w:w="516" w:type="dxa"/>
          </w:tcPr>
          <w:p w:rsidR="0070530A" w:rsidRPr="001C26BB" w:rsidRDefault="0070530A" w:rsidP="00E233FB">
            <w:pPr>
              <w:jc w:val="center"/>
              <w:rPr>
                <w:sz w:val="20"/>
                <w:szCs w:val="20"/>
              </w:rPr>
            </w:pPr>
            <w:r>
              <w:rPr>
                <w:sz w:val="20"/>
                <w:szCs w:val="20"/>
              </w:rPr>
              <w:t>132</w:t>
            </w:r>
          </w:p>
        </w:tc>
        <w:tc>
          <w:tcPr>
            <w:tcW w:w="871" w:type="dxa"/>
          </w:tcPr>
          <w:p w:rsidR="0070530A" w:rsidRPr="001C26BB" w:rsidRDefault="00937D5B" w:rsidP="00E233FB">
            <w:pPr>
              <w:jc w:val="center"/>
              <w:rPr>
                <w:sz w:val="20"/>
                <w:szCs w:val="20"/>
              </w:rPr>
            </w:pPr>
            <w:r>
              <w:rPr>
                <w:sz w:val="20"/>
                <w:szCs w:val="20"/>
              </w:rPr>
              <w:t>1 850,51</w:t>
            </w:r>
          </w:p>
        </w:tc>
        <w:tc>
          <w:tcPr>
            <w:tcW w:w="661" w:type="dxa"/>
          </w:tcPr>
          <w:p w:rsidR="0070530A" w:rsidRDefault="0070530A" w:rsidP="00E233FB">
            <w:pPr>
              <w:jc w:val="center"/>
              <w:rPr>
                <w:sz w:val="20"/>
                <w:szCs w:val="20"/>
              </w:rPr>
            </w:pPr>
          </w:p>
        </w:tc>
        <w:tc>
          <w:tcPr>
            <w:tcW w:w="1016" w:type="dxa"/>
          </w:tcPr>
          <w:p w:rsidR="0070530A" w:rsidRDefault="0070530A" w:rsidP="00E233FB">
            <w:pPr>
              <w:jc w:val="center"/>
              <w:rPr>
                <w:sz w:val="20"/>
                <w:szCs w:val="20"/>
              </w:rPr>
            </w:pPr>
          </w:p>
        </w:tc>
        <w:tc>
          <w:tcPr>
            <w:tcW w:w="516" w:type="dxa"/>
          </w:tcPr>
          <w:p w:rsidR="0070530A" w:rsidRPr="001C26BB" w:rsidRDefault="0070530A" w:rsidP="00E233FB">
            <w:pPr>
              <w:jc w:val="center"/>
              <w:rPr>
                <w:sz w:val="20"/>
                <w:szCs w:val="20"/>
              </w:rPr>
            </w:pPr>
            <w:r>
              <w:rPr>
                <w:sz w:val="20"/>
                <w:szCs w:val="20"/>
              </w:rPr>
              <w:t>132</w:t>
            </w:r>
          </w:p>
        </w:tc>
        <w:tc>
          <w:tcPr>
            <w:tcW w:w="1016" w:type="dxa"/>
          </w:tcPr>
          <w:p w:rsidR="0070530A" w:rsidRPr="001C26BB" w:rsidRDefault="00A372B7" w:rsidP="00E233FB">
            <w:pPr>
              <w:jc w:val="center"/>
              <w:rPr>
                <w:sz w:val="20"/>
                <w:szCs w:val="20"/>
              </w:rPr>
            </w:pPr>
            <w:r>
              <w:rPr>
                <w:sz w:val="20"/>
                <w:szCs w:val="20"/>
              </w:rPr>
              <w:t>1 233,67</w:t>
            </w:r>
          </w:p>
        </w:tc>
        <w:tc>
          <w:tcPr>
            <w:tcW w:w="585" w:type="dxa"/>
          </w:tcPr>
          <w:p w:rsidR="0070530A" w:rsidRPr="001C26BB" w:rsidRDefault="0070530A" w:rsidP="00E233FB">
            <w:pPr>
              <w:jc w:val="center"/>
              <w:rPr>
                <w:sz w:val="20"/>
                <w:szCs w:val="20"/>
              </w:rPr>
            </w:pPr>
            <w:r>
              <w:rPr>
                <w:sz w:val="20"/>
                <w:szCs w:val="20"/>
              </w:rPr>
              <w:t>-</w:t>
            </w:r>
          </w:p>
        </w:tc>
        <w:tc>
          <w:tcPr>
            <w:tcW w:w="803" w:type="dxa"/>
          </w:tcPr>
          <w:p w:rsidR="0070530A" w:rsidRPr="001C26BB" w:rsidRDefault="0070530A" w:rsidP="00E233FB">
            <w:pPr>
              <w:jc w:val="center"/>
              <w:rPr>
                <w:sz w:val="20"/>
                <w:szCs w:val="20"/>
              </w:rPr>
            </w:pPr>
            <w:r>
              <w:rPr>
                <w:sz w:val="20"/>
                <w:szCs w:val="20"/>
              </w:rPr>
              <w:t>-</w:t>
            </w:r>
          </w:p>
        </w:tc>
      </w:tr>
      <w:tr w:rsidR="00937D5B" w:rsidTr="00A372B7">
        <w:trPr>
          <w:trHeight w:val="397"/>
        </w:trPr>
        <w:tc>
          <w:tcPr>
            <w:tcW w:w="1507" w:type="dxa"/>
          </w:tcPr>
          <w:p w:rsidR="0070530A" w:rsidRPr="00A34F4F" w:rsidRDefault="0070530A" w:rsidP="00E233FB">
            <w:pPr>
              <w:rPr>
                <w:sz w:val="18"/>
                <w:szCs w:val="18"/>
              </w:rPr>
            </w:pPr>
            <w:r>
              <w:rPr>
                <w:sz w:val="18"/>
                <w:szCs w:val="18"/>
              </w:rPr>
              <w:t>Март</w:t>
            </w:r>
          </w:p>
        </w:tc>
        <w:tc>
          <w:tcPr>
            <w:tcW w:w="5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70530A" w:rsidP="00E233FB">
            <w:pPr>
              <w:jc w:val="center"/>
              <w:rPr>
                <w:color w:val="000000"/>
                <w:sz w:val="20"/>
                <w:szCs w:val="20"/>
              </w:rPr>
            </w:pPr>
            <w:r w:rsidRPr="00E233FB">
              <w:rPr>
                <w:color w:val="000000"/>
                <w:sz w:val="20"/>
                <w:szCs w:val="20"/>
              </w:rPr>
              <w:t>190</w:t>
            </w:r>
          </w:p>
        </w:tc>
        <w:tc>
          <w:tcPr>
            <w:tcW w:w="10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937D5B" w:rsidP="00E233FB">
            <w:pPr>
              <w:jc w:val="center"/>
              <w:rPr>
                <w:color w:val="000000"/>
                <w:sz w:val="20"/>
                <w:szCs w:val="20"/>
              </w:rPr>
            </w:pPr>
            <w:r>
              <w:rPr>
                <w:color w:val="000000"/>
                <w:sz w:val="20"/>
                <w:szCs w:val="20"/>
              </w:rPr>
              <w:t>4 439,35</w:t>
            </w:r>
          </w:p>
        </w:tc>
        <w:tc>
          <w:tcPr>
            <w:tcW w:w="5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70530A" w:rsidP="00E233FB">
            <w:pPr>
              <w:jc w:val="center"/>
              <w:rPr>
                <w:color w:val="000000"/>
                <w:sz w:val="20"/>
                <w:szCs w:val="20"/>
              </w:rPr>
            </w:pPr>
            <w:r w:rsidRPr="00E233FB">
              <w:rPr>
                <w:color w:val="000000"/>
                <w:sz w:val="20"/>
                <w:szCs w:val="20"/>
              </w:rPr>
              <w:t>132</w:t>
            </w:r>
          </w:p>
        </w:tc>
        <w:tc>
          <w:tcPr>
            <w:tcW w:w="10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937D5B" w:rsidP="00E233FB">
            <w:pPr>
              <w:jc w:val="center"/>
              <w:rPr>
                <w:color w:val="000000"/>
                <w:sz w:val="20"/>
                <w:szCs w:val="20"/>
              </w:rPr>
            </w:pPr>
            <w:r>
              <w:rPr>
                <w:color w:val="000000"/>
                <w:sz w:val="20"/>
                <w:szCs w:val="20"/>
              </w:rPr>
              <w:t>1 542,09</w:t>
            </w:r>
          </w:p>
        </w:tc>
        <w:tc>
          <w:tcPr>
            <w:tcW w:w="516" w:type="dxa"/>
          </w:tcPr>
          <w:p w:rsidR="0070530A" w:rsidRPr="001C26BB" w:rsidRDefault="0070530A" w:rsidP="00E233FB">
            <w:pPr>
              <w:jc w:val="center"/>
              <w:rPr>
                <w:sz w:val="20"/>
                <w:szCs w:val="20"/>
              </w:rPr>
            </w:pPr>
            <w:r>
              <w:rPr>
                <w:sz w:val="20"/>
                <w:szCs w:val="20"/>
              </w:rPr>
              <w:t>132</w:t>
            </w:r>
          </w:p>
        </w:tc>
        <w:tc>
          <w:tcPr>
            <w:tcW w:w="871" w:type="dxa"/>
          </w:tcPr>
          <w:p w:rsidR="0070530A" w:rsidRPr="001C26BB" w:rsidRDefault="00937D5B" w:rsidP="00E233FB">
            <w:pPr>
              <w:jc w:val="center"/>
              <w:rPr>
                <w:sz w:val="20"/>
                <w:szCs w:val="20"/>
              </w:rPr>
            </w:pPr>
            <w:r>
              <w:rPr>
                <w:sz w:val="20"/>
                <w:szCs w:val="20"/>
              </w:rPr>
              <w:t>1 850,51</w:t>
            </w:r>
          </w:p>
        </w:tc>
        <w:tc>
          <w:tcPr>
            <w:tcW w:w="661" w:type="dxa"/>
          </w:tcPr>
          <w:p w:rsidR="0070530A" w:rsidRDefault="0070530A" w:rsidP="00E233FB">
            <w:pPr>
              <w:jc w:val="center"/>
              <w:rPr>
                <w:sz w:val="20"/>
                <w:szCs w:val="20"/>
              </w:rPr>
            </w:pPr>
          </w:p>
        </w:tc>
        <w:tc>
          <w:tcPr>
            <w:tcW w:w="1016" w:type="dxa"/>
          </w:tcPr>
          <w:p w:rsidR="0070530A" w:rsidRDefault="0070530A" w:rsidP="00E233FB">
            <w:pPr>
              <w:jc w:val="center"/>
              <w:rPr>
                <w:sz w:val="20"/>
                <w:szCs w:val="20"/>
              </w:rPr>
            </w:pPr>
          </w:p>
        </w:tc>
        <w:tc>
          <w:tcPr>
            <w:tcW w:w="516" w:type="dxa"/>
          </w:tcPr>
          <w:p w:rsidR="0070530A" w:rsidRPr="001C26BB" w:rsidRDefault="0070530A" w:rsidP="00E233FB">
            <w:pPr>
              <w:jc w:val="center"/>
              <w:rPr>
                <w:sz w:val="20"/>
                <w:szCs w:val="20"/>
              </w:rPr>
            </w:pPr>
            <w:r>
              <w:rPr>
                <w:sz w:val="20"/>
                <w:szCs w:val="20"/>
              </w:rPr>
              <w:t>132</w:t>
            </w:r>
          </w:p>
        </w:tc>
        <w:tc>
          <w:tcPr>
            <w:tcW w:w="1016" w:type="dxa"/>
          </w:tcPr>
          <w:p w:rsidR="0070530A" w:rsidRPr="001C26BB" w:rsidRDefault="00A372B7" w:rsidP="00E233FB">
            <w:pPr>
              <w:jc w:val="center"/>
              <w:rPr>
                <w:sz w:val="20"/>
                <w:szCs w:val="20"/>
              </w:rPr>
            </w:pPr>
            <w:r>
              <w:rPr>
                <w:sz w:val="20"/>
                <w:szCs w:val="20"/>
              </w:rPr>
              <w:t>1 233,67</w:t>
            </w:r>
          </w:p>
        </w:tc>
        <w:tc>
          <w:tcPr>
            <w:tcW w:w="585" w:type="dxa"/>
          </w:tcPr>
          <w:p w:rsidR="0070530A" w:rsidRPr="001C26BB" w:rsidRDefault="0070530A" w:rsidP="00E233FB">
            <w:pPr>
              <w:jc w:val="center"/>
              <w:rPr>
                <w:sz w:val="20"/>
                <w:szCs w:val="20"/>
              </w:rPr>
            </w:pPr>
            <w:r>
              <w:rPr>
                <w:sz w:val="20"/>
                <w:szCs w:val="20"/>
              </w:rPr>
              <w:t>-</w:t>
            </w:r>
          </w:p>
        </w:tc>
        <w:tc>
          <w:tcPr>
            <w:tcW w:w="803" w:type="dxa"/>
          </w:tcPr>
          <w:p w:rsidR="0070530A" w:rsidRPr="001C26BB" w:rsidRDefault="0070530A" w:rsidP="00E233FB">
            <w:pPr>
              <w:jc w:val="center"/>
              <w:rPr>
                <w:sz w:val="20"/>
                <w:szCs w:val="20"/>
              </w:rPr>
            </w:pPr>
            <w:r>
              <w:rPr>
                <w:sz w:val="20"/>
                <w:szCs w:val="20"/>
              </w:rPr>
              <w:t>-</w:t>
            </w:r>
          </w:p>
        </w:tc>
      </w:tr>
      <w:tr w:rsidR="00937D5B" w:rsidTr="00A372B7">
        <w:trPr>
          <w:trHeight w:val="397"/>
        </w:trPr>
        <w:tc>
          <w:tcPr>
            <w:tcW w:w="1507" w:type="dxa"/>
          </w:tcPr>
          <w:p w:rsidR="0070530A" w:rsidRPr="00A34F4F" w:rsidRDefault="0070530A" w:rsidP="00E233FB">
            <w:pPr>
              <w:rPr>
                <w:sz w:val="18"/>
                <w:szCs w:val="18"/>
              </w:rPr>
            </w:pPr>
            <w:r>
              <w:rPr>
                <w:sz w:val="18"/>
                <w:szCs w:val="18"/>
              </w:rPr>
              <w:t>Апрель</w:t>
            </w:r>
          </w:p>
        </w:tc>
        <w:tc>
          <w:tcPr>
            <w:tcW w:w="5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70530A" w:rsidP="00E233FB">
            <w:pPr>
              <w:jc w:val="center"/>
              <w:rPr>
                <w:color w:val="000000"/>
                <w:sz w:val="20"/>
                <w:szCs w:val="20"/>
              </w:rPr>
            </w:pPr>
            <w:r w:rsidRPr="00E233FB">
              <w:rPr>
                <w:color w:val="000000"/>
                <w:sz w:val="20"/>
                <w:szCs w:val="20"/>
              </w:rPr>
              <w:t>190</w:t>
            </w:r>
          </w:p>
        </w:tc>
        <w:tc>
          <w:tcPr>
            <w:tcW w:w="10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937D5B" w:rsidP="00E233FB">
            <w:pPr>
              <w:jc w:val="center"/>
              <w:rPr>
                <w:color w:val="000000"/>
                <w:sz w:val="20"/>
                <w:szCs w:val="20"/>
              </w:rPr>
            </w:pPr>
            <w:r>
              <w:rPr>
                <w:color w:val="000000"/>
                <w:sz w:val="20"/>
                <w:szCs w:val="20"/>
              </w:rPr>
              <w:t>4 439,35</w:t>
            </w:r>
          </w:p>
        </w:tc>
        <w:tc>
          <w:tcPr>
            <w:tcW w:w="5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70530A" w:rsidP="00E233FB">
            <w:pPr>
              <w:jc w:val="center"/>
              <w:rPr>
                <w:color w:val="000000"/>
                <w:sz w:val="20"/>
                <w:szCs w:val="20"/>
              </w:rPr>
            </w:pPr>
            <w:r w:rsidRPr="00E233FB">
              <w:rPr>
                <w:color w:val="000000"/>
                <w:sz w:val="20"/>
                <w:szCs w:val="20"/>
              </w:rPr>
              <w:t>132</w:t>
            </w:r>
          </w:p>
        </w:tc>
        <w:tc>
          <w:tcPr>
            <w:tcW w:w="10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937D5B" w:rsidP="00E233FB">
            <w:pPr>
              <w:jc w:val="center"/>
              <w:rPr>
                <w:color w:val="000000"/>
                <w:sz w:val="20"/>
                <w:szCs w:val="20"/>
              </w:rPr>
            </w:pPr>
            <w:r>
              <w:rPr>
                <w:color w:val="000000"/>
                <w:sz w:val="20"/>
                <w:szCs w:val="20"/>
              </w:rPr>
              <w:t>1 542,09</w:t>
            </w:r>
          </w:p>
        </w:tc>
        <w:tc>
          <w:tcPr>
            <w:tcW w:w="516" w:type="dxa"/>
          </w:tcPr>
          <w:p w:rsidR="0070530A" w:rsidRPr="001C26BB" w:rsidRDefault="0070530A" w:rsidP="00E233FB">
            <w:pPr>
              <w:jc w:val="center"/>
              <w:rPr>
                <w:sz w:val="20"/>
                <w:szCs w:val="20"/>
              </w:rPr>
            </w:pPr>
            <w:r>
              <w:rPr>
                <w:sz w:val="20"/>
                <w:szCs w:val="20"/>
              </w:rPr>
              <w:t>132</w:t>
            </w:r>
          </w:p>
        </w:tc>
        <w:tc>
          <w:tcPr>
            <w:tcW w:w="871" w:type="dxa"/>
          </w:tcPr>
          <w:p w:rsidR="0070530A" w:rsidRPr="001C26BB" w:rsidRDefault="00937D5B" w:rsidP="00E233FB">
            <w:pPr>
              <w:jc w:val="center"/>
              <w:rPr>
                <w:sz w:val="20"/>
                <w:szCs w:val="20"/>
              </w:rPr>
            </w:pPr>
            <w:r>
              <w:rPr>
                <w:sz w:val="20"/>
                <w:szCs w:val="20"/>
              </w:rPr>
              <w:t>1 850,51</w:t>
            </w:r>
          </w:p>
        </w:tc>
        <w:tc>
          <w:tcPr>
            <w:tcW w:w="661" w:type="dxa"/>
          </w:tcPr>
          <w:p w:rsidR="0070530A" w:rsidRDefault="0070530A" w:rsidP="00E233FB">
            <w:pPr>
              <w:jc w:val="center"/>
              <w:rPr>
                <w:sz w:val="20"/>
                <w:szCs w:val="20"/>
              </w:rPr>
            </w:pPr>
          </w:p>
        </w:tc>
        <w:tc>
          <w:tcPr>
            <w:tcW w:w="1016" w:type="dxa"/>
          </w:tcPr>
          <w:p w:rsidR="0070530A" w:rsidRDefault="0070530A" w:rsidP="00E233FB">
            <w:pPr>
              <w:jc w:val="center"/>
              <w:rPr>
                <w:sz w:val="20"/>
                <w:szCs w:val="20"/>
              </w:rPr>
            </w:pPr>
          </w:p>
        </w:tc>
        <w:tc>
          <w:tcPr>
            <w:tcW w:w="516" w:type="dxa"/>
          </w:tcPr>
          <w:p w:rsidR="0070530A" w:rsidRPr="001C26BB" w:rsidRDefault="0070530A" w:rsidP="00E233FB">
            <w:pPr>
              <w:jc w:val="center"/>
              <w:rPr>
                <w:sz w:val="20"/>
                <w:szCs w:val="20"/>
              </w:rPr>
            </w:pPr>
            <w:r>
              <w:rPr>
                <w:sz w:val="20"/>
                <w:szCs w:val="20"/>
              </w:rPr>
              <w:t>132</w:t>
            </w:r>
          </w:p>
        </w:tc>
        <w:tc>
          <w:tcPr>
            <w:tcW w:w="1016" w:type="dxa"/>
          </w:tcPr>
          <w:p w:rsidR="0070530A" w:rsidRPr="001C26BB" w:rsidRDefault="00A372B7" w:rsidP="00E233FB">
            <w:pPr>
              <w:jc w:val="center"/>
              <w:rPr>
                <w:sz w:val="20"/>
                <w:szCs w:val="20"/>
              </w:rPr>
            </w:pPr>
            <w:r>
              <w:rPr>
                <w:sz w:val="20"/>
                <w:szCs w:val="20"/>
              </w:rPr>
              <w:t>1 233,67</w:t>
            </w:r>
          </w:p>
        </w:tc>
        <w:tc>
          <w:tcPr>
            <w:tcW w:w="585" w:type="dxa"/>
          </w:tcPr>
          <w:p w:rsidR="0070530A" w:rsidRPr="001C26BB" w:rsidRDefault="0070530A" w:rsidP="00E233FB">
            <w:pPr>
              <w:jc w:val="center"/>
              <w:rPr>
                <w:sz w:val="20"/>
                <w:szCs w:val="20"/>
              </w:rPr>
            </w:pPr>
            <w:r>
              <w:rPr>
                <w:sz w:val="20"/>
                <w:szCs w:val="20"/>
              </w:rPr>
              <w:t>-</w:t>
            </w:r>
          </w:p>
        </w:tc>
        <w:tc>
          <w:tcPr>
            <w:tcW w:w="803" w:type="dxa"/>
          </w:tcPr>
          <w:p w:rsidR="0070530A" w:rsidRPr="001C26BB" w:rsidRDefault="0070530A" w:rsidP="00E233FB">
            <w:pPr>
              <w:jc w:val="center"/>
              <w:rPr>
                <w:sz w:val="20"/>
                <w:szCs w:val="20"/>
              </w:rPr>
            </w:pPr>
            <w:r>
              <w:rPr>
                <w:sz w:val="20"/>
                <w:szCs w:val="20"/>
              </w:rPr>
              <w:t>-</w:t>
            </w:r>
          </w:p>
        </w:tc>
      </w:tr>
      <w:tr w:rsidR="00937D5B" w:rsidTr="00A372B7">
        <w:trPr>
          <w:trHeight w:val="397"/>
        </w:trPr>
        <w:tc>
          <w:tcPr>
            <w:tcW w:w="1507" w:type="dxa"/>
          </w:tcPr>
          <w:p w:rsidR="0070530A" w:rsidRPr="00A34F4F" w:rsidRDefault="0070530A" w:rsidP="00E233FB">
            <w:pPr>
              <w:rPr>
                <w:sz w:val="18"/>
                <w:szCs w:val="18"/>
              </w:rPr>
            </w:pPr>
            <w:r>
              <w:rPr>
                <w:sz w:val="18"/>
                <w:szCs w:val="18"/>
              </w:rPr>
              <w:t>Май</w:t>
            </w:r>
          </w:p>
        </w:tc>
        <w:tc>
          <w:tcPr>
            <w:tcW w:w="5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70530A" w:rsidP="00E233FB">
            <w:pPr>
              <w:jc w:val="center"/>
              <w:rPr>
                <w:color w:val="000000"/>
                <w:sz w:val="20"/>
                <w:szCs w:val="20"/>
              </w:rPr>
            </w:pPr>
            <w:r w:rsidRPr="00E233FB">
              <w:rPr>
                <w:color w:val="000000"/>
                <w:sz w:val="20"/>
                <w:szCs w:val="20"/>
              </w:rPr>
              <w:t>190</w:t>
            </w:r>
          </w:p>
        </w:tc>
        <w:tc>
          <w:tcPr>
            <w:tcW w:w="10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937D5B" w:rsidP="00E233FB">
            <w:pPr>
              <w:jc w:val="center"/>
              <w:rPr>
                <w:color w:val="000000"/>
                <w:sz w:val="20"/>
                <w:szCs w:val="20"/>
              </w:rPr>
            </w:pPr>
            <w:r>
              <w:rPr>
                <w:color w:val="000000"/>
                <w:sz w:val="20"/>
                <w:szCs w:val="20"/>
              </w:rPr>
              <w:t>4 439,35</w:t>
            </w:r>
          </w:p>
        </w:tc>
        <w:tc>
          <w:tcPr>
            <w:tcW w:w="5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70530A" w:rsidP="00E233FB">
            <w:pPr>
              <w:jc w:val="center"/>
              <w:rPr>
                <w:color w:val="000000"/>
                <w:sz w:val="20"/>
                <w:szCs w:val="20"/>
              </w:rPr>
            </w:pPr>
            <w:r w:rsidRPr="00E233FB">
              <w:rPr>
                <w:color w:val="000000"/>
                <w:sz w:val="20"/>
                <w:szCs w:val="20"/>
              </w:rPr>
              <w:t>132</w:t>
            </w:r>
          </w:p>
        </w:tc>
        <w:tc>
          <w:tcPr>
            <w:tcW w:w="10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937D5B" w:rsidP="00E233FB">
            <w:pPr>
              <w:jc w:val="center"/>
              <w:rPr>
                <w:color w:val="000000"/>
                <w:sz w:val="20"/>
                <w:szCs w:val="20"/>
              </w:rPr>
            </w:pPr>
            <w:r>
              <w:rPr>
                <w:color w:val="000000"/>
                <w:sz w:val="20"/>
                <w:szCs w:val="20"/>
              </w:rPr>
              <w:t>1 542,09</w:t>
            </w:r>
          </w:p>
        </w:tc>
        <w:tc>
          <w:tcPr>
            <w:tcW w:w="516" w:type="dxa"/>
          </w:tcPr>
          <w:p w:rsidR="0070530A" w:rsidRPr="001C26BB" w:rsidRDefault="0070530A" w:rsidP="00E233FB">
            <w:pPr>
              <w:jc w:val="center"/>
              <w:rPr>
                <w:sz w:val="20"/>
                <w:szCs w:val="20"/>
              </w:rPr>
            </w:pPr>
            <w:r>
              <w:rPr>
                <w:sz w:val="20"/>
                <w:szCs w:val="20"/>
              </w:rPr>
              <w:t>132</w:t>
            </w:r>
          </w:p>
        </w:tc>
        <w:tc>
          <w:tcPr>
            <w:tcW w:w="871" w:type="dxa"/>
          </w:tcPr>
          <w:p w:rsidR="0070530A" w:rsidRPr="001C26BB" w:rsidRDefault="00937D5B" w:rsidP="00E233FB">
            <w:pPr>
              <w:jc w:val="center"/>
              <w:rPr>
                <w:sz w:val="20"/>
                <w:szCs w:val="20"/>
              </w:rPr>
            </w:pPr>
            <w:r>
              <w:rPr>
                <w:sz w:val="20"/>
                <w:szCs w:val="20"/>
              </w:rPr>
              <w:t>1 850,51</w:t>
            </w:r>
          </w:p>
        </w:tc>
        <w:tc>
          <w:tcPr>
            <w:tcW w:w="661" w:type="dxa"/>
          </w:tcPr>
          <w:p w:rsidR="0070530A" w:rsidRDefault="0070530A" w:rsidP="00E233FB">
            <w:pPr>
              <w:jc w:val="center"/>
              <w:rPr>
                <w:sz w:val="20"/>
                <w:szCs w:val="20"/>
              </w:rPr>
            </w:pPr>
          </w:p>
        </w:tc>
        <w:tc>
          <w:tcPr>
            <w:tcW w:w="1016" w:type="dxa"/>
          </w:tcPr>
          <w:p w:rsidR="0070530A" w:rsidRDefault="0070530A" w:rsidP="00E233FB">
            <w:pPr>
              <w:jc w:val="center"/>
              <w:rPr>
                <w:sz w:val="20"/>
                <w:szCs w:val="20"/>
              </w:rPr>
            </w:pPr>
          </w:p>
        </w:tc>
        <w:tc>
          <w:tcPr>
            <w:tcW w:w="516" w:type="dxa"/>
          </w:tcPr>
          <w:p w:rsidR="0070530A" w:rsidRPr="001C26BB" w:rsidRDefault="0070530A" w:rsidP="00E233FB">
            <w:pPr>
              <w:jc w:val="center"/>
              <w:rPr>
                <w:sz w:val="20"/>
                <w:szCs w:val="20"/>
              </w:rPr>
            </w:pPr>
            <w:r>
              <w:rPr>
                <w:sz w:val="20"/>
                <w:szCs w:val="20"/>
              </w:rPr>
              <w:t>132</w:t>
            </w:r>
          </w:p>
        </w:tc>
        <w:tc>
          <w:tcPr>
            <w:tcW w:w="1016" w:type="dxa"/>
          </w:tcPr>
          <w:p w:rsidR="0070530A" w:rsidRPr="001C26BB" w:rsidRDefault="00A372B7" w:rsidP="00E233FB">
            <w:pPr>
              <w:jc w:val="center"/>
              <w:rPr>
                <w:sz w:val="20"/>
                <w:szCs w:val="20"/>
              </w:rPr>
            </w:pPr>
            <w:r>
              <w:rPr>
                <w:sz w:val="20"/>
                <w:szCs w:val="20"/>
              </w:rPr>
              <w:t>1 233,67</w:t>
            </w:r>
          </w:p>
        </w:tc>
        <w:tc>
          <w:tcPr>
            <w:tcW w:w="585" w:type="dxa"/>
          </w:tcPr>
          <w:p w:rsidR="0070530A" w:rsidRPr="001C26BB" w:rsidRDefault="0070530A" w:rsidP="00E233FB">
            <w:pPr>
              <w:jc w:val="center"/>
              <w:rPr>
                <w:sz w:val="20"/>
                <w:szCs w:val="20"/>
              </w:rPr>
            </w:pPr>
            <w:r>
              <w:rPr>
                <w:sz w:val="20"/>
                <w:szCs w:val="20"/>
              </w:rPr>
              <w:t>-</w:t>
            </w:r>
          </w:p>
        </w:tc>
        <w:tc>
          <w:tcPr>
            <w:tcW w:w="803" w:type="dxa"/>
          </w:tcPr>
          <w:p w:rsidR="0070530A" w:rsidRPr="001C26BB" w:rsidRDefault="0070530A" w:rsidP="00E233FB">
            <w:pPr>
              <w:jc w:val="center"/>
              <w:rPr>
                <w:sz w:val="20"/>
                <w:szCs w:val="20"/>
              </w:rPr>
            </w:pPr>
            <w:r>
              <w:rPr>
                <w:sz w:val="20"/>
                <w:szCs w:val="20"/>
              </w:rPr>
              <w:t>-</w:t>
            </w:r>
          </w:p>
        </w:tc>
      </w:tr>
      <w:tr w:rsidR="00937D5B" w:rsidTr="00A372B7">
        <w:trPr>
          <w:trHeight w:val="397"/>
        </w:trPr>
        <w:tc>
          <w:tcPr>
            <w:tcW w:w="1507" w:type="dxa"/>
          </w:tcPr>
          <w:p w:rsidR="0070530A" w:rsidRPr="00A34F4F" w:rsidRDefault="0070530A" w:rsidP="00E233FB">
            <w:pPr>
              <w:rPr>
                <w:sz w:val="18"/>
                <w:szCs w:val="18"/>
              </w:rPr>
            </w:pPr>
            <w:r>
              <w:rPr>
                <w:sz w:val="18"/>
                <w:szCs w:val="18"/>
              </w:rPr>
              <w:t>Июнь</w:t>
            </w:r>
          </w:p>
        </w:tc>
        <w:tc>
          <w:tcPr>
            <w:tcW w:w="5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70530A" w:rsidP="00E233FB">
            <w:pPr>
              <w:jc w:val="center"/>
              <w:rPr>
                <w:color w:val="000000"/>
                <w:sz w:val="20"/>
                <w:szCs w:val="20"/>
              </w:rPr>
            </w:pPr>
            <w:r w:rsidRPr="00E233FB">
              <w:rPr>
                <w:color w:val="000000"/>
                <w:sz w:val="20"/>
                <w:szCs w:val="20"/>
              </w:rPr>
              <w:t> -</w:t>
            </w:r>
          </w:p>
        </w:tc>
        <w:tc>
          <w:tcPr>
            <w:tcW w:w="10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70530A" w:rsidP="00E233FB">
            <w:pPr>
              <w:jc w:val="center"/>
              <w:rPr>
                <w:color w:val="000000"/>
                <w:sz w:val="20"/>
                <w:szCs w:val="20"/>
              </w:rPr>
            </w:pPr>
            <w:r w:rsidRPr="00E233FB">
              <w:rPr>
                <w:color w:val="000000"/>
                <w:sz w:val="20"/>
                <w:szCs w:val="20"/>
              </w:rPr>
              <w:t>-</w:t>
            </w:r>
          </w:p>
        </w:tc>
        <w:tc>
          <w:tcPr>
            <w:tcW w:w="5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70530A" w:rsidP="00E233FB">
            <w:pPr>
              <w:jc w:val="center"/>
              <w:rPr>
                <w:color w:val="000000"/>
                <w:sz w:val="20"/>
                <w:szCs w:val="20"/>
              </w:rPr>
            </w:pPr>
            <w:r w:rsidRPr="00E233FB">
              <w:rPr>
                <w:color w:val="000000"/>
                <w:sz w:val="20"/>
                <w:szCs w:val="20"/>
              </w:rPr>
              <w:t>132</w:t>
            </w:r>
          </w:p>
        </w:tc>
        <w:tc>
          <w:tcPr>
            <w:tcW w:w="10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937D5B" w:rsidP="00E233FB">
            <w:pPr>
              <w:jc w:val="center"/>
              <w:rPr>
                <w:color w:val="000000"/>
                <w:sz w:val="20"/>
                <w:szCs w:val="20"/>
              </w:rPr>
            </w:pPr>
            <w:r>
              <w:rPr>
                <w:color w:val="000000"/>
                <w:sz w:val="20"/>
                <w:szCs w:val="20"/>
              </w:rPr>
              <w:t>1 542,09</w:t>
            </w:r>
          </w:p>
        </w:tc>
        <w:tc>
          <w:tcPr>
            <w:tcW w:w="516" w:type="dxa"/>
          </w:tcPr>
          <w:p w:rsidR="0070530A" w:rsidRPr="001C26BB" w:rsidRDefault="0070530A" w:rsidP="00E233FB">
            <w:pPr>
              <w:jc w:val="center"/>
              <w:rPr>
                <w:sz w:val="20"/>
                <w:szCs w:val="20"/>
              </w:rPr>
            </w:pPr>
            <w:r>
              <w:rPr>
                <w:sz w:val="20"/>
                <w:szCs w:val="20"/>
              </w:rPr>
              <w:t>-</w:t>
            </w:r>
          </w:p>
        </w:tc>
        <w:tc>
          <w:tcPr>
            <w:tcW w:w="871" w:type="dxa"/>
          </w:tcPr>
          <w:p w:rsidR="0070530A" w:rsidRPr="001C26BB" w:rsidRDefault="0070530A" w:rsidP="00E233FB">
            <w:pPr>
              <w:jc w:val="center"/>
              <w:rPr>
                <w:sz w:val="20"/>
                <w:szCs w:val="20"/>
              </w:rPr>
            </w:pPr>
            <w:r>
              <w:rPr>
                <w:sz w:val="20"/>
                <w:szCs w:val="20"/>
              </w:rPr>
              <w:t>-</w:t>
            </w:r>
          </w:p>
        </w:tc>
        <w:tc>
          <w:tcPr>
            <w:tcW w:w="661" w:type="dxa"/>
          </w:tcPr>
          <w:p w:rsidR="0070530A" w:rsidRDefault="0070530A" w:rsidP="00E233FB">
            <w:pPr>
              <w:jc w:val="center"/>
              <w:rPr>
                <w:sz w:val="20"/>
                <w:szCs w:val="20"/>
              </w:rPr>
            </w:pPr>
          </w:p>
        </w:tc>
        <w:tc>
          <w:tcPr>
            <w:tcW w:w="1016" w:type="dxa"/>
          </w:tcPr>
          <w:p w:rsidR="0070530A" w:rsidRDefault="0070530A" w:rsidP="00E233FB">
            <w:pPr>
              <w:jc w:val="center"/>
              <w:rPr>
                <w:sz w:val="20"/>
                <w:szCs w:val="20"/>
              </w:rPr>
            </w:pPr>
          </w:p>
        </w:tc>
        <w:tc>
          <w:tcPr>
            <w:tcW w:w="516" w:type="dxa"/>
          </w:tcPr>
          <w:p w:rsidR="0070530A" w:rsidRPr="001C26BB" w:rsidRDefault="0070530A" w:rsidP="00E233FB">
            <w:pPr>
              <w:jc w:val="center"/>
              <w:rPr>
                <w:sz w:val="20"/>
                <w:szCs w:val="20"/>
              </w:rPr>
            </w:pPr>
            <w:r>
              <w:rPr>
                <w:sz w:val="20"/>
                <w:szCs w:val="20"/>
              </w:rPr>
              <w:t>-</w:t>
            </w:r>
          </w:p>
        </w:tc>
        <w:tc>
          <w:tcPr>
            <w:tcW w:w="1016" w:type="dxa"/>
          </w:tcPr>
          <w:p w:rsidR="0070530A" w:rsidRPr="001C26BB" w:rsidRDefault="0070530A" w:rsidP="00E233FB">
            <w:pPr>
              <w:jc w:val="center"/>
              <w:rPr>
                <w:sz w:val="20"/>
                <w:szCs w:val="20"/>
              </w:rPr>
            </w:pPr>
            <w:r>
              <w:rPr>
                <w:sz w:val="20"/>
                <w:szCs w:val="20"/>
              </w:rPr>
              <w:t>-</w:t>
            </w:r>
          </w:p>
        </w:tc>
        <w:tc>
          <w:tcPr>
            <w:tcW w:w="585" w:type="dxa"/>
          </w:tcPr>
          <w:p w:rsidR="0070530A" w:rsidRPr="001C26BB" w:rsidRDefault="0070530A" w:rsidP="00E233FB">
            <w:pPr>
              <w:jc w:val="center"/>
              <w:rPr>
                <w:sz w:val="20"/>
                <w:szCs w:val="20"/>
              </w:rPr>
            </w:pPr>
            <w:r>
              <w:rPr>
                <w:sz w:val="20"/>
                <w:szCs w:val="20"/>
              </w:rPr>
              <w:t>-</w:t>
            </w:r>
          </w:p>
        </w:tc>
        <w:tc>
          <w:tcPr>
            <w:tcW w:w="803" w:type="dxa"/>
          </w:tcPr>
          <w:p w:rsidR="0070530A" w:rsidRPr="001C26BB" w:rsidRDefault="0070530A" w:rsidP="00E233FB">
            <w:pPr>
              <w:jc w:val="center"/>
              <w:rPr>
                <w:sz w:val="20"/>
                <w:szCs w:val="20"/>
              </w:rPr>
            </w:pPr>
            <w:r>
              <w:rPr>
                <w:sz w:val="20"/>
                <w:szCs w:val="20"/>
              </w:rPr>
              <w:t>-</w:t>
            </w:r>
          </w:p>
        </w:tc>
      </w:tr>
      <w:tr w:rsidR="00937D5B" w:rsidTr="00A372B7">
        <w:trPr>
          <w:trHeight w:val="397"/>
        </w:trPr>
        <w:tc>
          <w:tcPr>
            <w:tcW w:w="1507" w:type="dxa"/>
          </w:tcPr>
          <w:p w:rsidR="0070530A" w:rsidRPr="00A34F4F" w:rsidRDefault="0070530A" w:rsidP="00E233FB">
            <w:pPr>
              <w:rPr>
                <w:sz w:val="18"/>
                <w:szCs w:val="18"/>
              </w:rPr>
            </w:pPr>
            <w:r>
              <w:rPr>
                <w:sz w:val="18"/>
                <w:szCs w:val="18"/>
              </w:rPr>
              <w:t>Июль</w:t>
            </w:r>
          </w:p>
        </w:tc>
        <w:tc>
          <w:tcPr>
            <w:tcW w:w="5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70530A" w:rsidP="00E233FB">
            <w:pPr>
              <w:jc w:val="center"/>
              <w:rPr>
                <w:color w:val="000000"/>
                <w:sz w:val="20"/>
                <w:szCs w:val="20"/>
              </w:rPr>
            </w:pPr>
            <w:r w:rsidRPr="00E233FB">
              <w:rPr>
                <w:color w:val="000000"/>
                <w:sz w:val="20"/>
                <w:szCs w:val="20"/>
              </w:rPr>
              <w:t> -</w:t>
            </w:r>
          </w:p>
        </w:tc>
        <w:tc>
          <w:tcPr>
            <w:tcW w:w="10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70530A" w:rsidP="00E233FB">
            <w:pPr>
              <w:jc w:val="center"/>
              <w:rPr>
                <w:color w:val="000000"/>
                <w:sz w:val="20"/>
                <w:szCs w:val="20"/>
              </w:rPr>
            </w:pPr>
            <w:r w:rsidRPr="00E233FB">
              <w:rPr>
                <w:color w:val="000000"/>
                <w:sz w:val="20"/>
                <w:szCs w:val="20"/>
              </w:rPr>
              <w:t>-</w:t>
            </w:r>
          </w:p>
        </w:tc>
        <w:tc>
          <w:tcPr>
            <w:tcW w:w="5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70530A" w:rsidP="00E233FB">
            <w:pPr>
              <w:jc w:val="center"/>
              <w:rPr>
                <w:color w:val="000000"/>
                <w:sz w:val="20"/>
                <w:szCs w:val="20"/>
              </w:rPr>
            </w:pPr>
            <w:r w:rsidRPr="00E233FB">
              <w:rPr>
                <w:color w:val="000000"/>
                <w:sz w:val="20"/>
                <w:szCs w:val="20"/>
              </w:rPr>
              <w:t>132</w:t>
            </w:r>
          </w:p>
        </w:tc>
        <w:tc>
          <w:tcPr>
            <w:tcW w:w="10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937D5B" w:rsidP="00E233FB">
            <w:pPr>
              <w:jc w:val="center"/>
              <w:rPr>
                <w:color w:val="000000"/>
                <w:sz w:val="20"/>
                <w:szCs w:val="20"/>
              </w:rPr>
            </w:pPr>
            <w:r>
              <w:rPr>
                <w:color w:val="000000"/>
                <w:sz w:val="20"/>
                <w:szCs w:val="20"/>
              </w:rPr>
              <w:t>1 542,09</w:t>
            </w:r>
          </w:p>
        </w:tc>
        <w:tc>
          <w:tcPr>
            <w:tcW w:w="516" w:type="dxa"/>
          </w:tcPr>
          <w:p w:rsidR="0070530A" w:rsidRPr="001C26BB" w:rsidRDefault="0070530A" w:rsidP="00E233FB">
            <w:pPr>
              <w:jc w:val="center"/>
              <w:rPr>
                <w:sz w:val="20"/>
                <w:szCs w:val="20"/>
              </w:rPr>
            </w:pPr>
            <w:r>
              <w:rPr>
                <w:sz w:val="20"/>
                <w:szCs w:val="20"/>
              </w:rPr>
              <w:t>-</w:t>
            </w:r>
          </w:p>
        </w:tc>
        <w:tc>
          <w:tcPr>
            <w:tcW w:w="871" w:type="dxa"/>
          </w:tcPr>
          <w:p w:rsidR="0070530A" w:rsidRPr="001C26BB" w:rsidRDefault="0070530A" w:rsidP="00E233FB">
            <w:pPr>
              <w:jc w:val="center"/>
              <w:rPr>
                <w:sz w:val="20"/>
                <w:szCs w:val="20"/>
              </w:rPr>
            </w:pPr>
            <w:r>
              <w:rPr>
                <w:sz w:val="20"/>
                <w:szCs w:val="20"/>
              </w:rPr>
              <w:t>-</w:t>
            </w:r>
          </w:p>
        </w:tc>
        <w:tc>
          <w:tcPr>
            <w:tcW w:w="661" w:type="dxa"/>
          </w:tcPr>
          <w:p w:rsidR="0070530A" w:rsidRDefault="0070530A" w:rsidP="00E233FB">
            <w:pPr>
              <w:jc w:val="center"/>
              <w:rPr>
                <w:sz w:val="20"/>
                <w:szCs w:val="20"/>
              </w:rPr>
            </w:pPr>
          </w:p>
        </w:tc>
        <w:tc>
          <w:tcPr>
            <w:tcW w:w="1016" w:type="dxa"/>
          </w:tcPr>
          <w:p w:rsidR="0070530A" w:rsidRDefault="0070530A" w:rsidP="00E233FB">
            <w:pPr>
              <w:jc w:val="center"/>
              <w:rPr>
                <w:sz w:val="20"/>
                <w:szCs w:val="20"/>
              </w:rPr>
            </w:pPr>
          </w:p>
        </w:tc>
        <w:tc>
          <w:tcPr>
            <w:tcW w:w="516" w:type="dxa"/>
          </w:tcPr>
          <w:p w:rsidR="0070530A" w:rsidRPr="001C26BB" w:rsidRDefault="0070530A" w:rsidP="00E233FB">
            <w:pPr>
              <w:jc w:val="center"/>
              <w:rPr>
                <w:sz w:val="20"/>
                <w:szCs w:val="20"/>
              </w:rPr>
            </w:pPr>
            <w:r>
              <w:rPr>
                <w:sz w:val="20"/>
                <w:szCs w:val="20"/>
              </w:rPr>
              <w:t>-</w:t>
            </w:r>
          </w:p>
        </w:tc>
        <w:tc>
          <w:tcPr>
            <w:tcW w:w="1016" w:type="dxa"/>
          </w:tcPr>
          <w:p w:rsidR="0070530A" w:rsidRPr="001C26BB" w:rsidRDefault="0070530A" w:rsidP="00E233FB">
            <w:pPr>
              <w:jc w:val="center"/>
              <w:rPr>
                <w:sz w:val="20"/>
                <w:szCs w:val="20"/>
              </w:rPr>
            </w:pPr>
            <w:r>
              <w:rPr>
                <w:sz w:val="20"/>
                <w:szCs w:val="20"/>
              </w:rPr>
              <w:t>-</w:t>
            </w:r>
          </w:p>
        </w:tc>
        <w:tc>
          <w:tcPr>
            <w:tcW w:w="585" w:type="dxa"/>
          </w:tcPr>
          <w:p w:rsidR="0070530A" w:rsidRPr="001C26BB" w:rsidRDefault="0070530A" w:rsidP="00E233FB">
            <w:pPr>
              <w:jc w:val="center"/>
              <w:rPr>
                <w:sz w:val="20"/>
                <w:szCs w:val="20"/>
              </w:rPr>
            </w:pPr>
            <w:r>
              <w:rPr>
                <w:sz w:val="20"/>
                <w:szCs w:val="20"/>
              </w:rPr>
              <w:t>-</w:t>
            </w:r>
          </w:p>
        </w:tc>
        <w:tc>
          <w:tcPr>
            <w:tcW w:w="803" w:type="dxa"/>
          </w:tcPr>
          <w:p w:rsidR="0070530A" w:rsidRPr="001C26BB" w:rsidRDefault="0070530A" w:rsidP="00E233FB">
            <w:pPr>
              <w:jc w:val="center"/>
              <w:rPr>
                <w:sz w:val="20"/>
                <w:szCs w:val="20"/>
              </w:rPr>
            </w:pPr>
            <w:r>
              <w:rPr>
                <w:sz w:val="20"/>
                <w:szCs w:val="20"/>
              </w:rPr>
              <w:t>-</w:t>
            </w:r>
          </w:p>
        </w:tc>
      </w:tr>
      <w:tr w:rsidR="00937D5B" w:rsidTr="00A372B7">
        <w:trPr>
          <w:trHeight w:val="397"/>
        </w:trPr>
        <w:tc>
          <w:tcPr>
            <w:tcW w:w="1507" w:type="dxa"/>
          </w:tcPr>
          <w:p w:rsidR="0070530A" w:rsidRPr="00A34F4F" w:rsidRDefault="0070530A" w:rsidP="00E233FB">
            <w:pPr>
              <w:rPr>
                <w:sz w:val="18"/>
                <w:szCs w:val="18"/>
              </w:rPr>
            </w:pPr>
            <w:r>
              <w:rPr>
                <w:sz w:val="18"/>
                <w:szCs w:val="18"/>
              </w:rPr>
              <w:t>Август</w:t>
            </w:r>
          </w:p>
        </w:tc>
        <w:tc>
          <w:tcPr>
            <w:tcW w:w="5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70530A" w:rsidP="00E233FB">
            <w:pPr>
              <w:jc w:val="center"/>
              <w:rPr>
                <w:color w:val="000000"/>
                <w:sz w:val="20"/>
                <w:szCs w:val="20"/>
              </w:rPr>
            </w:pPr>
            <w:r w:rsidRPr="00E233FB">
              <w:rPr>
                <w:color w:val="000000"/>
                <w:sz w:val="20"/>
                <w:szCs w:val="20"/>
              </w:rPr>
              <w:t> -</w:t>
            </w:r>
          </w:p>
        </w:tc>
        <w:tc>
          <w:tcPr>
            <w:tcW w:w="10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70530A" w:rsidP="00E233FB">
            <w:pPr>
              <w:jc w:val="center"/>
              <w:rPr>
                <w:color w:val="000000"/>
                <w:sz w:val="20"/>
                <w:szCs w:val="20"/>
              </w:rPr>
            </w:pPr>
            <w:r w:rsidRPr="00E233FB">
              <w:rPr>
                <w:color w:val="000000"/>
                <w:sz w:val="20"/>
                <w:szCs w:val="20"/>
              </w:rPr>
              <w:t>-</w:t>
            </w:r>
          </w:p>
        </w:tc>
        <w:tc>
          <w:tcPr>
            <w:tcW w:w="5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70530A" w:rsidP="00E233FB">
            <w:pPr>
              <w:jc w:val="center"/>
              <w:rPr>
                <w:color w:val="000000"/>
                <w:sz w:val="20"/>
                <w:szCs w:val="20"/>
              </w:rPr>
            </w:pPr>
            <w:r w:rsidRPr="00E233FB">
              <w:rPr>
                <w:color w:val="000000"/>
                <w:sz w:val="20"/>
                <w:szCs w:val="20"/>
              </w:rPr>
              <w:t>132</w:t>
            </w:r>
          </w:p>
        </w:tc>
        <w:tc>
          <w:tcPr>
            <w:tcW w:w="1016" w:type="dxa"/>
            <w:tcBorders>
              <w:top w:val="nil"/>
              <w:left w:val="single" w:sz="4" w:space="0" w:color="auto"/>
              <w:bottom w:val="single" w:sz="4" w:space="0" w:color="auto"/>
              <w:right w:val="single" w:sz="4" w:space="0" w:color="auto"/>
            </w:tcBorders>
            <w:shd w:val="clear" w:color="auto" w:fill="auto"/>
            <w:vAlign w:val="bottom"/>
          </w:tcPr>
          <w:p w:rsidR="0070530A" w:rsidRPr="00E233FB" w:rsidRDefault="00937D5B" w:rsidP="00E233FB">
            <w:pPr>
              <w:jc w:val="center"/>
              <w:rPr>
                <w:color w:val="000000"/>
                <w:sz w:val="20"/>
                <w:szCs w:val="20"/>
              </w:rPr>
            </w:pPr>
            <w:r>
              <w:rPr>
                <w:color w:val="000000"/>
                <w:sz w:val="20"/>
                <w:szCs w:val="20"/>
              </w:rPr>
              <w:t>1 542,09</w:t>
            </w:r>
          </w:p>
        </w:tc>
        <w:tc>
          <w:tcPr>
            <w:tcW w:w="516" w:type="dxa"/>
          </w:tcPr>
          <w:p w:rsidR="0070530A" w:rsidRPr="001C26BB" w:rsidRDefault="0070530A" w:rsidP="00E233FB">
            <w:pPr>
              <w:jc w:val="center"/>
              <w:rPr>
                <w:sz w:val="20"/>
                <w:szCs w:val="20"/>
              </w:rPr>
            </w:pPr>
            <w:r>
              <w:rPr>
                <w:sz w:val="20"/>
                <w:szCs w:val="20"/>
              </w:rPr>
              <w:t>-</w:t>
            </w:r>
          </w:p>
        </w:tc>
        <w:tc>
          <w:tcPr>
            <w:tcW w:w="871" w:type="dxa"/>
          </w:tcPr>
          <w:p w:rsidR="0070530A" w:rsidRPr="001C26BB" w:rsidRDefault="0070530A" w:rsidP="00E233FB">
            <w:pPr>
              <w:jc w:val="center"/>
              <w:rPr>
                <w:sz w:val="20"/>
                <w:szCs w:val="20"/>
              </w:rPr>
            </w:pPr>
            <w:r>
              <w:rPr>
                <w:sz w:val="20"/>
                <w:szCs w:val="20"/>
              </w:rPr>
              <w:t>-</w:t>
            </w:r>
          </w:p>
        </w:tc>
        <w:tc>
          <w:tcPr>
            <w:tcW w:w="661" w:type="dxa"/>
          </w:tcPr>
          <w:p w:rsidR="0070530A" w:rsidRDefault="0070530A" w:rsidP="00E233FB">
            <w:pPr>
              <w:jc w:val="center"/>
              <w:rPr>
                <w:sz w:val="20"/>
                <w:szCs w:val="20"/>
              </w:rPr>
            </w:pPr>
          </w:p>
        </w:tc>
        <w:tc>
          <w:tcPr>
            <w:tcW w:w="1016" w:type="dxa"/>
          </w:tcPr>
          <w:p w:rsidR="0070530A" w:rsidRDefault="0070530A" w:rsidP="00E233FB">
            <w:pPr>
              <w:jc w:val="center"/>
              <w:rPr>
                <w:sz w:val="20"/>
                <w:szCs w:val="20"/>
              </w:rPr>
            </w:pPr>
          </w:p>
        </w:tc>
        <w:tc>
          <w:tcPr>
            <w:tcW w:w="516" w:type="dxa"/>
          </w:tcPr>
          <w:p w:rsidR="0070530A" w:rsidRPr="001C26BB" w:rsidRDefault="0070530A" w:rsidP="00E233FB">
            <w:pPr>
              <w:jc w:val="center"/>
              <w:rPr>
                <w:sz w:val="20"/>
                <w:szCs w:val="20"/>
              </w:rPr>
            </w:pPr>
            <w:r>
              <w:rPr>
                <w:sz w:val="20"/>
                <w:szCs w:val="20"/>
              </w:rPr>
              <w:t>-</w:t>
            </w:r>
          </w:p>
        </w:tc>
        <w:tc>
          <w:tcPr>
            <w:tcW w:w="1016" w:type="dxa"/>
          </w:tcPr>
          <w:p w:rsidR="0070530A" w:rsidRPr="001C26BB" w:rsidRDefault="0070530A" w:rsidP="00E233FB">
            <w:pPr>
              <w:jc w:val="center"/>
              <w:rPr>
                <w:sz w:val="20"/>
                <w:szCs w:val="20"/>
              </w:rPr>
            </w:pPr>
            <w:r>
              <w:rPr>
                <w:sz w:val="20"/>
                <w:szCs w:val="20"/>
              </w:rPr>
              <w:t>-</w:t>
            </w:r>
          </w:p>
        </w:tc>
        <w:tc>
          <w:tcPr>
            <w:tcW w:w="585" w:type="dxa"/>
          </w:tcPr>
          <w:p w:rsidR="0070530A" w:rsidRPr="001C26BB" w:rsidRDefault="0070530A" w:rsidP="00E233FB">
            <w:pPr>
              <w:jc w:val="center"/>
              <w:rPr>
                <w:sz w:val="20"/>
                <w:szCs w:val="20"/>
              </w:rPr>
            </w:pPr>
            <w:r>
              <w:rPr>
                <w:sz w:val="20"/>
                <w:szCs w:val="20"/>
              </w:rPr>
              <w:t>-</w:t>
            </w:r>
          </w:p>
        </w:tc>
        <w:tc>
          <w:tcPr>
            <w:tcW w:w="803" w:type="dxa"/>
          </w:tcPr>
          <w:p w:rsidR="0070530A" w:rsidRPr="001C26BB" w:rsidRDefault="0070530A" w:rsidP="00E233FB">
            <w:pPr>
              <w:jc w:val="center"/>
              <w:rPr>
                <w:sz w:val="20"/>
                <w:szCs w:val="20"/>
              </w:rPr>
            </w:pPr>
            <w:r>
              <w:rPr>
                <w:sz w:val="20"/>
                <w:szCs w:val="20"/>
              </w:rPr>
              <w:t>-</w:t>
            </w:r>
          </w:p>
        </w:tc>
      </w:tr>
      <w:tr w:rsidR="00A372B7" w:rsidTr="00A372B7">
        <w:trPr>
          <w:trHeight w:val="419"/>
        </w:trPr>
        <w:tc>
          <w:tcPr>
            <w:tcW w:w="1507" w:type="dxa"/>
          </w:tcPr>
          <w:p w:rsidR="00A372B7" w:rsidRPr="00A34F4F" w:rsidRDefault="00A372B7" w:rsidP="00A372B7">
            <w:pPr>
              <w:rPr>
                <w:sz w:val="18"/>
                <w:szCs w:val="18"/>
              </w:rPr>
            </w:pPr>
            <w:r>
              <w:rPr>
                <w:sz w:val="18"/>
                <w:szCs w:val="18"/>
              </w:rPr>
              <w:t>Сентябрь</w:t>
            </w:r>
          </w:p>
        </w:tc>
        <w:tc>
          <w:tcPr>
            <w:tcW w:w="516" w:type="dxa"/>
            <w:tcBorders>
              <w:top w:val="nil"/>
              <w:left w:val="single" w:sz="4" w:space="0" w:color="auto"/>
              <w:bottom w:val="single" w:sz="4" w:space="0" w:color="auto"/>
              <w:right w:val="single" w:sz="4" w:space="0" w:color="auto"/>
            </w:tcBorders>
            <w:shd w:val="clear" w:color="auto" w:fill="auto"/>
            <w:vAlign w:val="bottom"/>
          </w:tcPr>
          <w:p w:rsidR="00A372B7" w:rsidRPr="00E233FB" w:rsidRDefault="00A372B7" w:rsidP="00A372B7">
            <w:pPr>
              <w:jc w:val="center"/>
              <w:rPr>
                <w:color w:val="000000"/>
                <w:sz w:val="20"/>
                <w:szCs w:val="20"/>
              </w:rPr>
            </w:pPr>
            <w:r w:rsidRPr="00E233FB">
              <w:rPr>
                <w:color w:val="000000"/>
                <w:sz w:val="20"/>
                <w:szCs w:val="20"/>
              </w:rPr>
              <w:t> -</w:t>
            </w:r>
          </w:p>
        </w:tc>
        <w:tc>
          <w:tcPr>
            <w:tcW w:w="1016" w:type="dxa"/>
            <w:tcBorders>
              <w:top w:val="nil"/>
              <w:left w:val="single" w:sz="4" w:space="0" w:color="auto"/>
              <w:bottom w:val="single" w:sz="4" w:space="0" w:color="auto"/>
              <w:right w:val="single" w:sz="4" w:space="0" w:color="auto"/>
            </w:tcBorders>
            <w:shd w:val="clear" w:color="auto" w:fill="auto"/>
            <w:vAlign w:val="bottom"/>
          </w:tcPr>
          <w:p w:rsidR="00A372B7" w:rsidRPr="00E233FB" w:rsidRDefault="00A372B7" w:rsidP="00A372B7">
            <w:pPr>
              <w:jc w:val="center"/>
              <w:rPr>
                <w:color w:val="000000"/>
                <w:sz w:val="20"/>
                <w:szCs w:val="20"/>
              </w:rPr>
            </w:pPr>
            <w:r w:rsidRPr="00E233FB">
              <w:rPr>
                <w:color w:val="000000"/>
                <w:sz w:val="20"/>
                <w:szCs w:val="20"/>
              </w:rPr>
              <w:t>-</w:t>
            </w:r>
          </w:p>
        </w:tc>
        <w:tc>
          <w:tcPr>
            <w:tcW w:w="516" w:type="dxa"/>
            <w:tcBorders>
              <w:top w:val="nil"/>
              <w:left w:val="single" w:sz="4" w:space="0" w:color="auto"/>
              <w:bottom w:val="single" w:sz="4" w:space="0" w:color="auto"/>
              <w:right w:val="single" w:sz="4" w:space="0" w:color="auto"/>
            </w:tcBorders>
            <w:shd w:val="clear" w:color="auto" w:fill="auto"/>
            <w:vAlign w:val="bottom"/>
          </w:tcPr>
          <w:p w:rsidR="00A372B7" w:rsidRPr="00E233FB" w:rsidRDefault="00A372B7" w:rsidP="00A372B7">
            <w:pPr>
              <w:jc w:val="center"/>
              <w:rPr>
                <w:color w:val="000000"/>
                <w:sz w:val="20"/>
                <w:szCs w:val="20"/>
              </w:rPr>
            </w:pPr>
            <w:r w:rsidRPr="00E233FB">
              <w:rPr>
                <w:color w:val="000000"/>
                <w:sz w:val="20"/>
                <w:szCs w:val="20"/>
              </w:rPr>
              <w:t>132</w:t>
            </w:r>
          </w:p>
        </w:tc>
        <w:tc>
          <w:tcPr>
            <w:tcW w:w="1016" w:type="dxa"/>
            <w:tcBorders>
              <w:top w:val="nil"/>
              <w:left w:val="single" w:sz="4" w:space="0" w:color="auto"/>
              <w:bottom w:val="single" w:sz="4" w:space="0" w:color="auto"/>
              <w:right w:val="single" w:sz="4" w:space="0" w:color="auto"/>
            </w:tcBorders>
            <w:shd w:val="clear" w:color="auto" w:fill="auto"/>
            <w:vAlign w:val="bottom"/>
          </w:tcPr>
          <w:p w:rsidR="00A372B7" w:rsidRPr="00E233FB" w:rsidRDefault="00A372B7" w:rsidP="00A372B7">
            <w:pPr>
              <w:jc w:val="center"/>
              <w:rPr>
                <w:color w:val="000000"/>
                <w:sz w:val="20"/>
                <w:szCs w:val="20"/>
              </w:rPr>
            </w:pPr>
            <w:r>
              <w:rPr>
                <w:color w:val="000000"/>
                <w:sz w:val="20"/>
                <w:szCs w:val="20"/>
              </w:rPr>
              <w:t>1 542,09</w:t>
            </w:r>
          </w:p>
        </w:tc>
        <w:tc>
          <w:tcPr>
            <w:tcW w:w="516" w:type="dxa"/>
          </w:tcPr>
          <w:p w:rsidR="00A372B7" w:rsidRPr="001C26BB" w:rsidRDefault="00A372B7" w:rsidP="00A372B7">
            <w:pPr>
              <w:jc w:val="center"/>
              <w:rPr>
                <w:sz w:val="20"/>
                <w:szCs w:val="20"/>
              </w:rPr>
            </w:pPr>
            <w:r>
              <w:rPr>
                <w:sz w:val="20"/>
                <w:szCs w:val="20"/>
              </w:rPr>
              <w:t>-</w:t>
            </w:r>
          </w:p>
        </w:tc>
        <w:tc>
          <w:tcPr>
            <w:tcW w:w="871" w:type="dxa"/>
          </w:tcPr>
          <w:p w:rsidR="00A372B7" w:rsidRPr="001C26BB" w:rsidRDefault="00A372B7" w:rsidP="00A372B7">
            <w:pPr>
              <w:jc w:val="center"/>
              <w:rPr>
                <w:sz w:val="20"/>
                <w:szCs w:val="20"/>
              </w:rPr>
            </w:pPr>
            <w:r>
              <w:rPr>
                <w:sz w:val="20"/>
                <w:szCs w:val="20"/>
              </w:rPr>
              <w:t>-</w:t>
            </w:r>
          </w:p>
        </w:tc>
        <w:tc>
          <w:tcPr>
            <w:tcW w:w="661" w:type="dxa"/>
          </w:tcPr>
          <w:p w:rsidR="00A372B7" w:rsidRPr="001C26BB" w:rsidRDefault="00A372B7" w:rsidP="00A372B7">
            <w:pPr>
              <w:jc w:val="center"/>
              <w:rPr>
                <w:sz w:val="20"/>
                <w:szCs w:val="20"/>
              </w:rPr>
            </w:pPr>
            <w:r>
              <w:rPr>
                <w:sz w:val="20"/>
                <w:szCs w:val="20"/>
              </w:rPr>
              <w:t>200</w:t>
            </w:r>
          </w:p>
        </w:tc>
        <w:tc>
          <w:tcPr>
            <w:tcW w:w="1016" w:type="dxa"/>
          </w:tcPr>
          <w:p w:rsidR="00A372B7" w:rsidRPr="001C26BB" w:rsidRDefault="00A372B7" w:rsidP="00A372B7">
            <w:pPr>
              <w:jc w:val="center"/>
              <w:rPr>
                <w:sz w:val="20"/>
                <w:szCs w:val="20"/>
              </w:rPr>
            </w:pPr>
            <w:r>
              <w:rPr>
                <w:sz w:val="20"/>
                <w:szCs w:val="20"/>
              </w:rPr>
              <w:t>4 673,0</w:t>
            </w:r>
          </w:p>
        </w:tc>
        <w:tc>
          <w:tcPr>
            <w:tcW w:w="516" w:type="dxa"/>
          </w:tcPr>
          <w:p w:rsidR="00A372B7" w:rsidRPr="001C26BB" w:rsidRDefault="00A372B7" w:rsidP="00A372B7">
            <w:pPr>
              <w:jc w:val="center"/>
              <w:rPr>
                <w:sz w:val="20"/>
                <w:szCs w:val="20"/>
              </w:rPr>
            </w:pPr>
            <w:r>
              <w:rPr>
                <w:sz w:val="20"/>
                <w:szCs w:val="20"/>
              </w:rPr>
              <w:t>-</w:t>
            </w:r>
          </w:p>
        </w:tc>
        <w:tc>
          <w:tcPr>
            <w:tcW w:w="1016" w:type="dxa"/>
          </w:tcPr>
          <w:p w:rsidR="00A372B7" w:rsidRPr="001C26BB" w:rsidRDefault="00A372B7" w:rsidP="00A372B7">
            <w:pPr>
              <w:jc w:val="center"/>
              <w:rPr>
                <w:sz w:val="20"/>
                <w:szCs w:val="20"/>
              </w:rPr>
            </w:pPr>
            <w:r>
              <w:rPr>
                <w:sz w:val="20"/>
                <w:szCs w:val="20"/>
              </w:rPr>
              <w:t>-</w:t>
            </w:r>
          </w:p>
        </w:tc>
        <w:tc>
          <w:tcPr>
            <w:tcW w:w="585" w:type="dxa"/>
          </w:tcPr>
          <w:p w:rsidR="00A372B7" w:rsidRPr="001C26BB" w:rsidRDefault="00A372B7" w:rsidP="00A372B7">
            <w:pPr>
              <w:jc w:val="center"/>
              <w:rPr>
                <w:sz w:val="20"/>
                <w:szCs w:val="20"/>
              </w:rPr>
            </w:pPr>
            <w:r w:rsidRPr="001C26BB">
              <w:rPr>
                <w:sz w:val="20"/>
                <w:szCs w:val="20"/>
              </w:rPr>
              <w:t>200</w:t>
            </w:r>
          </w:p>
        </w:tc>
        <w:tc>
          <w:tcPr>
            <w:tcW w:w="803" w:type="dxa"/>
          </w:tcPr>
          <w:p w:rsidR="00A372B7" w:rsidRPr="001C26BB" w:rsidRDefault="00A372B7" w:rsidP="00A372B7">
            <w:pPr>
              <w:jc w:val="center"/>
              <w:rPr>
                <w:sz w:val="20"/>
                <w:szCs w:val="20"/>
              </w:rPr>
            </w:pPr>
            <w:r>
              <w:rPr>
                <w:sz w:val="20"/>
                <w:szCs w:val="20"/>
              </w:rPr>
              <w:t>4 673,0</w:t>
            </w:r>
          </w:p>
        </w:tc>
      </w:tr>
      <w:tr w:rsidR="00A372B7" w:rsidTr="00A372B7">
        <w:trPr>
          <w:trHeight w:val="397"/>
        </w:trPr>
        <w:tc>
          <w:tcPr>
            <w:tcW w:w="1507" w:type="dxa"/>
          </w:tcPr>
          <w:p w:rsidR="00A372B7" w:rsidRPr="00A34F4F" w:rsidRDefault="00A372B7" w:rsidP="00A372B7">
            <w:pPr>
              <w:rPr>
                <w:sz w:val="18"/>
                <w:szCs w:val="18"/>
              </w:rPr>
            </w:pPr>
            <w:r>
              <w:rPr>
                <w:sz w:val="18"/>
                <w:szCs w:val="18"/>
              </w:rPr>
              <w:t>Октябрь</w:t>
            </w:r>
          </w:p>
        </w:tc>
        <w:tc>
          <w:tcPr>
            <w:tcW w:w="516" w:type="dxa"/>
            <w:tcBorders>
              <w:top w:val="nil"/>
              <w:left w:val="single" w:sz="4" w:space="0" w:color="auto"/>
              <w:bottom w:val="single" w:sz="4" w:space="0" w:color="auto"/>
              <w:right w:val="single" w:sz="4" w:space="0" w:color="auto"/>
            </w:tcBorders>
            <w:shd w:val="clear" w:color="auto" w:fill="auto"/>
            <w:vAlign w:val="bottom"/>
          </w:tcPr>
          <w:p w:rsidR="00A372B7" w:rsidRPr="00E233FB" w:rsidRDefault="00A372B7" w:rsidP="00A372B7">
            <w:pPr>
              <w:jc w:val="center"/>
              <w:rPr>
                <w:color w:val="000000"/>
                <w:sz w:val="20"/>
                <w:szCs w:val="20"/>
              </w:rPr>
            </w:pPr>
            <w:r w:rsidRPr="00E233FB">
              <w:rPr>
                <w:color w:val="000000"/>
                <w:sz w:val="20"/>
                <w:szCs w:val="20"/>
              </w:rPr>
              <w:t> -</w:t>
            </w:r>
          </w:p>
        </w:tc>
        <w:tc>
          <w:tcPr>
            <w:tcW w:w="1016" w:type="dxa"/>
            <w:tcBorders>
              <w:top w:val="nil"/>
              <w:left w:val="single" w:sz="4" w:space="0" w:color="auto"/>
              <w:bottom w:val="single" w:sz="4" w:space="0" w:color="auto"/>
              <w:right w:val="single" w:sz="4" w:space="0" w:color="auto"/>
            </w:tcBorders>
            <w:shd w:val="clear" w:color="auto" w:fill="auto"/>
            <w:vAlign w:val="bottom"/>
          </w:tcPr>
          <w:p w:rsidR="00A372B7" w:rsidRPr="00E233FB" w:rsidRDefault="00A372B7" w:rsidP="00A372B7">
            <w:pPr>
              <w:jc w:val="center"/>
              <w:rPr>
                <w:color w:val="000000"/>
                <w:sz w:val="20"/>
                <w:szCs w:val="20"/>
              </w:rPr>
            </w:pPr>
            <w:r w:rsidRPr="00E233FB">
              <w:rPr>
                <w:color w:val="000000"/>
                <w:sz w:val="20"/>
                <w:szCs w:val="20"/>
              </w:rPr>
              <w:t>-</w:t>
            </w:r>
          </w:p>
        </w:tc>
        <w:tc>
          <w:tcPr>
            <w:tcW w:w="516" w:type="dxa"/>
            <w:tcBorders>
              <w:top w:val="nil"/>
              <w:left w:val="single" w:sz="4" w:space="0" w:color="auto"/>
              <w:bottom w:val="single" w:sz="4" w:space="0" w:color="auto"/>
              <w:right w:val="single" w:sz="4" w:space="0" w:color="auto"/>
            </w:tcBorders>
            <w:shd w:val="clear" w:color="auto" w:fill="auto"/>
            <w:vAlign w:val="bottom"/>
          </w:tcPr>
          <w:p w:rsidR="00A372B7" w:rsidRPr="00E233FB" w:rsidRDefault="00A372B7" w:rsidP="00A372B7">
            <w:pPr>
              <w:jc w:val="center"/>
              <w:rPr>
                <w:color w:val="000000"/>
                <w:sz w:val="20"/>
                <w:szCs w:val="20"/>
              </w:rPr>
            </w:pPr>
            <w:r w:rsidRPr="00E233FB">
              <w:rPr>
                <w:color w:val="000000"/>
                <w:sz w:val="20"/>
                <w:szCs w:val="20"/>
              </w:rPr>
              <w:t>132</w:t>
            </w:r>
          </w:p>
        </w:tc>
        <w:tc>
          <w:tcPr>
            <w:tcW w:w="1016" w:type="dxa"/>
            <w:tcBorders>
              <w:top w:val="nil"/>
              <w:left w:val="single" w:sz="4" w:space="0" w:color="auto"/>
              <w:bottom w:val="single" w:sz="4" w:space="0" w:color="auto"/>
              <w:right w:val="single" w:sz="4" w:space="0" w:color="auto"/>
            </w:tcBorders>
            <w:shd w:val="clear" w:color="auto" w:fill="auto"/>
            <w:vAlign w:val="bottom"/>
          </w:tcPr>
          <w:p w:rsidR="00A372B7" w:rsidRPr="00E233FB" w:rsidRDefault="00A372B7" w:rsidP="00A372B7">
            <w:pPr>
              <w:jc w:val="center"/>
              <w:rPr>
                <w:color w:val="000000"/>
                <w:sz w:val="20"/>
                <w:szCs w:val="20"/>
              </w:rPr>
            </w:pPr>
            <w:r>
              <w:rPr>
                <w:color w:val="000000"/>
                <w:sz w:val="20"/>
                <w:szCs w:val="20"/>
              </w:rPr>
              <w:t>1 542,09</w:t>
            </w:r>
          </w:p>
        </w:tc>
        <w:tc>
          <w:tcPr>
            <w:tcW w:w="516" w:type="dxa"/>
          </w:tcPr>
          <w:p w:rsidR="00A372B7" w:rsidRPr="001C26BB" w:rsidRDefault="00A372B7" w:rsidP="00A372B7">
            <w:pPr>
              <w:jc w:val="center"/>
              <w:rPr>
                <w:sz w:val="20"/>
                <w:szCs w:val="20"/>
              </w:rPr>
            </w:pPr>
            <w:r>
              <w:rPr>
                <w:sz w:val="20"/>
                <w:szCs w:val="20"/>
              </w:rPr>
              <w:t>-</w:t>
            </w:r>
          </w:p>
        </w:tc>
        <w:tc>
          <w:tcPr>
            <w:tcW w:w="871" w:type="dxa"/>
          </w:tcPr>
          <w:p w:rsidR="00A372B7" w:rsidRPr="001C26BB" w:rsidRDefault="00A372B7" w:rsidP="00A372B7">
            <w:pPr>
              <w:jc w:val="center"/>
              <w:rPr>
                <w:sz w:val="20"/>
                <w:szCs w:val="20"/>
              </w:rPr>
            </w:pPr>
            <w:r>
              <w:rPr>
                <w:sz w:val="20"/>
                <w:szCs w:val="20"/>
              </w:rPr>
              <w:t>-</w:t>
            </w:r>
          </w:p>
        </w:tc>
        <w:tc>
          <w:tcPr>
            <w:tcW w:w="661" w:type="dxa"/>
          </w:tcPr>
          <w:p w:rsidR="00A372B7" w:rsidRPr="001C26BB" w:rsidRDefault="00A372B7" w:rsidP="00A372B7">
            <w:pPr>
              <w:jc w:val="center"/>
              <w:rPr>
                <w:sz w:val="20"/>
                <w:szCs w:val="20"/>
              </w:rPr>
            </w:pPr>
            <w:r>
              <w:rPr>
                <w:sz w:val="20"/>
                <w:szCs w:val="20"/>
              </w:rPr>
              <w:t>200</w:t>
            </w:r>
          </w:p>
        </w:tc>
        <w:tc>
          <w:tcPr>
            <w:tcW w:w="1016" w:type="dxa"/>
          </w:tcPr>
          <w:p w:rsidR="00A372B7" w:rsidRPr="001C26BB" w:rsidRDefault="00A372B7" w:rsidP="00A372B7">
            <w:pPr>
              <w:jc w:val="center"/>
              <w:rPr>
                <w:sz w:val="20"/>
                <w:szCs w:val="20"/>
              </w:rPr>
            </w:pPr>
            <w:r>
              <w:rPr>
                <w:sz w:val="20"/>
                <w:szCs w:val="20"/>
              </w:rPr>
              <w:t>4 673,0</w:t>
            </w:r>
          </w:p>
        </w:tc>
        <w:tc>
          <w:tcPr>
            <w:tcW w:w="516" w:type="dxa"/>
          </w:tcPr>
          <w:p w:rsidR="00A372B7" w:rsidRPr="001C26BB" w:rsidRDefault="00A372B7" w:rsidP="00A372B7">
            <w:pPr>
              <w:jc w:val="center"/>
              <w:rPr>
                <w:sz w:val="20"/>
                <w:szCs w:val="20"/>
              </w:rPr>
            </w:pPr>
            <w:r>
              <w:rPr>
                <w:sz w:val="20"/>
                <w:szCs w:val="20"/>
              </w:rPr>
              <w:t>-</w:t>
            </w:r>
          </w:p>
        </w:tc>
        <w:tc>
          <w:tcPr>
            <w:tcW w:w="1016" w:type="dxa"/>
          </w:tcPr>
          <w:p w:rsidR="00A372B7" w:rsidRPr="001C26BB" w:rsidRDefault="00A372B7" w:rsidP="00A372B7">
            <w:pPr>
              <w:jc w:val="center"/>
              <w:rPr>
                <w:sz w:val="20"/>
                <w:szCs w:val="20"/>
              </w:rPr>
            </w:pPr>
            <w:r>
              <w:rPr>
                <w:sz w:val="20"/>
                <w:szCs w:val="20"/>
              </w:rPr>
              <w:t>-</w:t>
            </w:r>
          </w:p>
        </w:tc>
        <w:tc>
          <w:tcPr>
            <w:tcW w:w="585" w:type="dxa"/>
          </w:tcPr>
          <w:p w:rsidR="00A372B7" w:rsidRPr="001C26BB" w:rsidRDefault="00A372B7" w:rsidP="00A372B7">
            <w:pPr>
              <w:jc w:val="center"/>
              <w:rPr>
                <w:sz w:val="20"/>
                <w:szCs w:val="20"/>
              </w:rPr>
            </w:pPr>
            <w:r w:rsidRPr="001C26BB">
              <w:rPr>
                <w:sz w:val="20"/>
                <w:szCs w:val="20"/>
              </w:rPr>
              <w:t>200</w:t>
            </w:r>
          </w:p>
        </w:tc>
        <w:tc>
          <w:tcPr>
            <w:tcW w:w="803" w:type="dxa"/>
          </w:tcPr>
          <w:p w:rsidR="00A372B7" w:rsidRPr="001C26BB" w:rsidRDefault="00A372B7" w:rsidP="00A372B7">
            <w:pPr>
              <w:jc w:val="center"/>
              <w:rPr>
                <w:sz w:val="20"/>
                <w:szCs w:val="20"/>
              </w:rPr>
            </w:pPr>
            <w:r>
              <w:rPr>
                <w:sz w:val="20"/>
                <w:szCs w:val="20"/>
              </w:rPr>
              <w:t>4 673,0</w:t>
            </w:r>
          </w:p>
        </w:tc>
      </w:tr>
      <w:tr w:rsidR="00A372B7" w:rsidTr="00A372B7">
        <w:trPr>
          <w:trHeight w:val="397"/>
        </w:trPr>
        <w:tc>
          <w:tcPr>
            <w:tcW w:w="1507" w:type="dxa"/>
          </w:tcPr>
          <w:p w:rsidR="00A372B7" w:rsidRPr="00A34F4F" w:rsidRDefault="00A372B7" w:rsidP="00A372B7">
            <w:pPr>
              <w:rPr>
                <w:sz w:val="18"/>
                <w:szCs w:val="18"/>
              </w:rPr>
            </w:pPr>
            <w:r>
              <w:rPr>
                <w:sz w:val="18"/>
                <w:szCs w:val="18"/>
              </w:rPr>
              <w:t>Ноябрь</w:t>
            </w:r>
          </w:p>
        </w:tc>
        <w:tc>
          <w:tcPr>
            <w:tcW w:w="516" w:type="dxa"/>
            <w:tcBorders>
              <w:top w:val="nil"/>
              <w:left w:val="single" w:sz="4" w:space="0" w:color="auto"/>
              <w:bottom w:val="single" w:sz="4" w:space="0" w:color="auto"/>
              <w:right w:val="single" w:sz="4" w:space="0" w:color="auto"/>
            </w:tcBorders>
            <w:shd w:val="clear" w:color="auto" w:fill="auto"/>
            <w:vAlign w:val="bottom"/>
          </w:tcPr>
          <w:p w:rsidR="00A372B7" w:rsidRPr="00E233FB" w:rsidRDefault="00A372B7" w:rsidP="00A372B7">
            <w:pPr>
              <w:jc w:val="center"/>
              <w:rPr>
                <w:color w:val="000000"/>
                <w:sz w:val="20"/>
                <w:szCs w:val="20"/>
              </w:rPr>
            </w:pPr>
            <w:r w:rsidRPr="00E233FB">
              <w:rPr>
                <w:color w:val="000000"/>
                <w:sz w:val="20"/>
                <w:szCs w:val="20"/>
              </w:rPr>
              <w:t>200</w:t>
            </w:r>
          </w:p>
        </w:tc>
        <w:tc>
          <w:tcPr>
            <w:tcW w:w="1016" w:type="dxa"/>
            <w:tcBorders>
              <w:top w:val="nil"/>
              <w:left w:val="single" w:sz="4" w:space="0" w:color="auto"/>
              <w:bottom w:val="single" w:sz="4" w:space="0" w:color="auto"/>
              <w:right w:val="single" w:sz="4" w:space="0" w:color="auto"/>
            </w:tcBorders>
            <w:shd w:val="clear" w:color="auto" w:fill="auto"/>
            <w:vAlign w:val="bottom"/>
          </w:tcPr>
          <w:p w:rsidR="00A372B7" w:rsidRPr="00E233FB" w:rsidRDefault="00A372B7" w:rsidP="00A372B7">
            <w:pPr>
              <w:jc w:val="center"/>
              <w:rPr>
                <w:color w:val="000000"/>
                <w:sz w:val="20"/>
                <w:szCs w:val="20"/>
              </w:rPr>
            </w:pPr>
            <w:r>
              <w:rPr>
                <w:color w:val="000000"/>
                <w:sz w:val="20"/>
                <w:szCs w:val="20"/>
              </w:rPr>
              <w:t>4 673,0</w:t>
            </w:r>
          </w:p>
        </w:tc>
        <w:tc>
          <w:tcPr>
            <w:tcW w:w="516" w:type="dxa"/>
            <w:tcBorders>
              <w:top w:val="nil"/>
              <w:left w:val="single" w:sz="4" w:space="0" w:color="auto"/>
              <w:bottom w:val="single" w:sz="4" w:space="0" w:color="auto"/>
              <w:right w:val="single" w:sz="4" w:space="0" w:color="auto"/>
            </w:tcBorders>
            <w:shd w:val="clear" w:color="auto" w:fill="auto"/>
            <w:vAlign w:val="bottom"/>
          </w:tcPr>
          <w:p w:rsidR="00A372B7" w:rsidRPr="00E233FB" w:rsidRDefault="00A372B7" w:rsidP="00A372B7">
            <w:pPr>
              <w:jc w:val="center"/>
              <w:rPr>
                <w:color w:val="000000"/>
                <w:sz w:val="20"/>
                <w:szCs w:val="20"/>
              </w:rPr>
            </w:pPr>
            <w:r w:rsidRPr="00E233FB">
              <w:rPr>
                <w:color w:val="000000"/>
                <w:sz w:val="20"/>
                <w:szCs w:val="20"/>
              </w:rPr>
              <w:t>200</w:t>
            </w:r>
          </w:p>
        </w:tc>
        <w:tc>
          <w:tcPr>
            <w:tcW w:w="1016" w:type="dxa"/>
            <w:tcBorders>
              <w:top w:val="nil"/>
              <w:left w:val="single" w:sz="4" w:space="0" w:color="auto"/>
              <w:bottom w:val="single" w:sz="4" w:space="0" w:color="auto"/>
              <w:right w:val="single" w:sz="4" w:space="0" w:color="auto"/>
            </w:tcBorders>
            <w:shd w:val="clear" w:color="auto" w:fill="auto"/>
            <w:vAlign w:val="bottom"/>
          </w:tcPr>
          <w:p w:rsidR="00A372B7" w:rsidRPr="00E233FB" w:rsidRDefault="00A372B7" w:rsidP="00A372B7">
            <w:pPr>
              <w:jc w:val="center"/>
              <w:rPr>
                <w:color w:val="000000"/>
                <w:sz w:val="20"/>
                <w:szCs w:val="20"/>
              </w:rPr>
            </w:pPr>
            <w:r>
              <w:rPr>
                <w:color w:val="000000"/>
                <w:sz w:val="20"/>
                <w:szCs w:val="20"/>
              </w:rPr>
              <w:t>2 336,5</w:t>
            </w:r>
          </w:p>
        </w:tc>
        <w:tc>
          <w:tcPr>
            <w:tcW w:w="516" w:type="dxa"/>
          </w:tcPr>
          <w:p w:rsidR="00A372B7" w:rsidRPr="001C26BB" w:rsidRDefault="00A372B7" w:rsidP="00A372B7">
            <w:pPr>
              <w:jc w:val="center"/>
              <w:rPr>
                <w:sz w:val="20"/>
                <w:szCs w:val="20"/>
              </w:rPr>
            </w:pPr>
            <w:r>
              <w:rPr>
                <w:sz w:val="20"/>
                <w:szCs w:val="20"/>
              </w:rPr>
              <w:t>-</w:t>
            </w:r>
          </w:p>
        </w:tc>
        <w:tc>
          <w:tcPr>
            <w:tcW w:w="871" w:type="dxa"/>
          </w:tcPr>
          <w:p w:rsidR="00A372B7" w:rsidRPr="001C26BB" w:rsidRDefault="00A372B7" w:rsidP="00A372B7">
            <w:pPr>
              <w:jc w:val="center"/>
              <w:rPr>
                <w:sz w:val="20"/>
                <w:szCs w:val="20"/>
              </w:rPr>
            </w:pPr>
            <w:r>
              <w:rPr>
                <w:sz w:val="20"/>
                <w:szCs w:val="20"/>
              </w:rPr>
              <w:t>-</w:t>
            </w:r>
          </w:p>
        </w:tc>
        <w:tc>
          <w:tcPr>
            <w:tcW w:w="661" w:type="dxa"/>
          </w:tcPr>
          <w:p w:rsidR="00A372B7" w:rsidRPr="001C26BB" w:rsidRDefault="00A372B7" w:rsidP="00A372B7">
            <w:pPr>
              <w:jc w:val="center"/>
              <w:rPr>
                <w:sz w:val="20"/>
                <w:szCs w:val="20"/>
              </w:rPr>
            </w:pPr>
            <w:r>
              <w:rPr>
                <w:sz w:val="20"/>
                <w:szCs w:val="20"/>
              </w:rPr>
              <w:t>200</w:t>
            </w:r>
          </w:p>
        </w:tc>
        <w:tc>
          <w:tcPr>
            <w:tcW w:w="1016" w:type="dxa"/>
          </w:tcPr>
          <w:p w:rsidR="00A372B7" w:rsidRPr="001C26BB" w:rsidRDefault="00A372B7" w:rsidP="00A372B7">
            <w:pPr>
              <w:jc w:val="center"/>
              <w:rPr>
                <w:sz w:val="20"/>
                <w:szCs w:val="20"/>
              </w:rPr>
            </w:pPr>
            <w:r>
              <w:rPr>
                <w:sz w:val="20"/>
                <w:szCs w:val="20"/>
              </w:rPr>
              <w:t>4 673,0</w:t>
            </w:r>
          </w:p>
        </w:tc>
        <w:tc>
          <w:tcPr>
            <w:tcW w:w="516" w:type="dxa"/>
          </w:tcPr>
          <w:p w:rsidR="00A372B7" w:rsidRPr="001C26BB" w:rsidRDefault="00A372B7" w:rsidP="00A372B7">
            <w:pPr>
              <w:jc w:val="center"/>
              <w:rPr>
                <w:sz w:val="20"/>
                <w:szCs w:val="20"/>
              </w:rPr>
            </w:pPr>
            <w:r>
              <w:rPr>
                <w:sz w:val="20"/>
                <w:szCs w:val="20"/>
              </w:rPr>
              <w:t>-</w:t>
            </w:r>
          </w:p>
        </w:tc>
        <w:tc>
          <w:tcPr>
            <w:tcW w:w="1016" w:type="dxa"/>
          </w:tcPr>
          <w:p w:rsidR="00A372B7" w:rsidRPr="001C26BB" w:rsidRDefault="00A372B7" w:rsidP="00A372B7">
            <w:pPr>
              <w:jc w:val="center"/>
              <w:rPr>
                <w:sz w:val="20"/>
                <w:szCs w:val="20"/>
              </w:rPr>
            </w:pPr>
            <w:r>
              <w:rPr>
                <w:sz w:val="20"/>
                <w:szCs w:val="20"/>
              </w:rPr>
              <w:t>-</w:t>
            </w:r>
          </w:p>
        </w:tc>
        <w:tc>
          <w:tcPr>
            <w:tcW w:w="585" w:type="dxa"/>
          </w:tcPr>
          <w:p w:rsidR="00A372B7" w:rsidRPr="001C26BB" w:rsidRDefault="00A372B7" w:rsidP="00A372B7">
            <w:pPr>
              <w:jc w:val="center"/>
              <w:rPr>
                <w:sz w:val="20"/>
                <w:szCs w:val="20"/>
              </w:rPr>
            </w:pPr>
            <w:r w:rsidRPr="001C26BB">
              <w:rPr>
                <w:sz w:val="20"/>
                <w:szCs w:val="20"/>
              </w:rPr>
              <w:t>200</w:t>
            </w:r>
          </w:p>
        </w:tc>
        <w:tc>
          <w:tcPr>
            <w:tcW w:w="803" w:type="dxa"/>
          </w:tcPr>
          <w:p w:rsidR="00A372B7" w:rsidRPr="001C26BB" w:rsidRDefault="00A372B7" w:rsidP="00A372B7">
            <w:pPr>
              <w:jc w:val="center"/>
              <w:rPr>
                <w:sz w:val="20"/>
                <w:szCs w:val="20"/>
              </w:rPr>
            </w:pPr>
            <w:r>
              <w:rPr>
                <w:sz w:val="20"/>
                <w:szCs w:val="20"/>
              </w:rPr>
              <w:t>4 673,0</w:t>
            </w:r>
          </w:p>
        </w:tc>
      </w:tr>
      <w:tr w:rsidR="00A372B7" w:rsidTr="00A372B7">
        <w:trPr>
          <w:trHeight w:val="397"/>
        </w:trPr>
        <w:tc>
          <w:tcPr>
            <w:tcW w:w="1507" w:type="dxa"/>
          </w:tcPr>
          <w:p w:rsidR="00A372B7" w:rsidRPr="00A34F4F" w:rsidRDefault="00A372B7" w:rsidP="00A372B7">
            <w:pPr>
              <w:rPr>
                <w:sz w:val="18"/>
                <w:szCs w:val="18"/>
              </w:rPr>
            </w:pPr>
            <w:r>
              <w:rPr>
                <w:sz w:val="18"/>
                <w:szCs w:val="18"/>
              </w:rPr>
              <w:t>Декабрь</w:t>
            </w:r>
          </w:p>
        </w:tc>
        <w:tc>
          <w:tcPr>
            <w:tcW w:w="516" w:type="dxa"/>
            <w:tcBorders>
              <w:top w:val="nil"/>
              <w:left w:val="single" w:sz="4" w:space="0" w:color="auto"/>
              <w:bottom w:val="single" w:sz="4" w:space="0" w:color="auto"/>
              <w:right w:val="single" w:sz="4" w:space="0" w:color="auto"/>
            </w:tcBorders>
            <w:shd w:val="clear" w:color="auto" w:fill="auto"/>
            <w:vAlign w:val="bottom"/>
          </w:tcPr>
          <w:p w:rsidR="00A372B7" w:rsidRPr="00E233FB" w:rsidRDefault="00A372B7" w:rsidP="00A372B7">
            <w:pPr>
              <w:jc w:val="center"/>
              <w:rPr>
                <w:color w:val="000000"/>
                <w:sz w:val="20"/>
                <w:szCs w:val="20"/>
              </w:rPr>
            </w:pPr>
            <w:r w:rsidRPr="00E233FB">
              <w:rPr>
                <w:color w:val="000000"/>
                <w:sz w:val="20"/>
                <w:szCs w:val="20"/>
              </w:rPr>
              <w:t>200</w:t>
            </w:r>
          </w:p>
        </w:tc>
        <w:tc>
          <w:tcPr>
            <w:tcW w:w="1016" w:type="dxa"/>
            <w:tcBorders>
              <w:top w:val="nil"/>
              <w:left w:val="single" w:sz="4" w:space="0" w:color="auto"/>
              <w:bottom w:val="single" w:sz="4" w:space="0" w:color="auto"/>
              <w:right w:val="single" w:sz="4" w:space="0" w:color="auto"/>
            </w:tcBorders>
            <w:shd w:val="clear" w:color="auto" w:fill="auto"/>
            <w:vAlign w:val="bottom"/>
          </w:tcPr>
          <w:p w:rsidR="00A372B7" w:rsidRPr="00E233FB" w:rsidRDefault="00A372B7" w:rsidP="00A372B7">
            <w:pPr>
              <w:jc w:val="center"/>
              <w:rPr>
                <w:color w:val="000000"/>
                <w:sz w:val="20"/>
                <w:szCs w:val="20"/>
              </w:rPr>
            </w:pPr>
            <w:r>
              <w:rPr>
                <w:color w:val="000000"/>
                <w:sz w:val="20"/>
                <w:szCs w:val="20"/>
              </w:rPr>
              <w:t>4 673,0</w:t>
            </w:r>
          </w:p>
        </w:tc>
        <w:tc>
          <w:tcPr>
            <w:tcW w:w="516" w:type="dxa"/>
            <w:tcBorders>
              <w:top w:val="nil"/>
              <w:left w:val="single" w:sz="4" w:space="0" w:color="auto"/>
              <w:bottom w:val="single" w:sz="4" w:space="0" w:color="auto"/>
              <w:right w:val="single" w:sz="4" w:space="0" w:color="auto"/>
            </w:tcBorders>
            <w:shd w:val="clear" w:color="auto" w:fill="auto"/>
            <w:vAlign w:val="bottom"/>
          </w:tcPr>
          <w:p w:rsidR="00A372B7" w:rsidRPr="00E233FB" w:rsidRDefault="00A372B7" w:rsidP="00A372B7">
            <w:pPr>
              <w:jc w:val="center"/>
              <w:rPr>
                <w:color w:val="000000"/>
                <w:sz w:val="20"/>
                <w:szCs w:val="20"/>
              </w:rPr>
            </w:pPr>
            <w:r w:rsidRPr="00E233FB">
              <w:rPr>
                <w:color w:val="000000"/>
                <w:sz w:val="20"/>
                <w:szCs w:val="20"/>
              </w:rPr>
              <w:t>200</w:t>
            </w:r>
          </w:p>
        </w:tc>
        <w:tc>
          <w:tcPr>
            <w:tcW w:w="1016" w:type="dxa"/>
            <w:tcBorders>
              <w:top w:val="nil"/>
              <w:left w:val="single" w:sz="4" w:space="0" w:color="auto"/>
              <w:bottom w:val="single" w:sz="4" w:space="0" w:color="auto"/>
              <w:right w:val="single" w:sz="4" w:space="0" w:color="auto"/>
            </w:tcBorders>
            <w:shd w:val="clear" w:color="auto" w:fill="auto"/>
            <w:vAlign w:val="bottom"/>
          </w:tcPr>
          <w:p w:rsidR="00A372B7" w:rsidRPr="00E233FB" w:rsidRDefault="00A372B7" w:rsidP="00A372B7">
            <w:pPr>
              <w:jc w:val="center"/>
              <w:rPr>
                <w:color w:val="000000"/>
                <w:sz w:val="20"/>
                <w:szCs w:val="20"/>
              </w:rPr>
            </w:pPr>
            <w:r>
              <w:rPr>
                <w:color w:val="000000"/>
                <w:sz w:val="20"/>
                <w:szCs w:val="20"/>
              </w:rPr>
              <w:t>2 336,5</w:t>
            </w:r>
          </w:p>
        </w:tc>
        <w:tc>
          <w:tcPr>
            <w:tcW w:w="516" w:type="dxa"/>
          </w:tcPr>
          <w:p w:rsidR="00A372B7" w:rsidRPr="001C26BB" w:rsidRDefault="00A372B7" w:rsidP="00A372B7">
            <w:pPr>
              <w:jc w:val="center"/>
              <w:rPr>
                <w:sz w:val="20"/>
                <w:szCs w:val="20"/>
              </w:rPr>
            </w:pPr>
            <w:r>
              <w:rPr>
                <w:sz w:val="20"/>
                <w:szCs w:val="20"/>
              </w:rPr>
              <w:t>-</w:t>
            </w:r>
          </w:p>
        </w:tc>
        <w:tc>
          <w:tcPr>
            <w:tcW w:w="871" w:type="dxa"/>
          </w:tcPr>
          <w:p w:rsidR="00A372B7" w:rsidRPr="001C26BB" w:rsidRDefault="00A372B7" w:rsidP="00A372B7">
            <w:pPr>
              <w:jc w:val="center"/>
              <w:rPr>
                <w:sz w:val="20"/>
                <w:szCs w:val="20"/>
              </w:rPr>
            </w:pPr>
            <w:r>
              <w:rPr>
                <w:sz w:val="20"/>
                <w:szCs w:val="20"/>
              </w:rPr>
              <w:t>-</w:t>
            </w:r>
          </w:p>
        </w:tc>
        <w:tc>
          <w:tcPr>
            <w:tcW w:w="661" w:type="dxa"/>
          </w:tcPr>
          <w:p w:rsidR="00A372B7" w:rsidRPr="001C26BB" w:rsidRDefault="00A372B7" w:rsidP="00A372B7">
            <w:pPr>
              <w:jc w:val="center"/>
              <w:rPr>
                <w:sz w:val="20"/>
                <w:szCs w:val="20"/>
              </w:rPr>
            </w:pPr>
            <w:r>
              <w:rPr>
                <w:sz w:val="20"/>
                <w:szCs w:val="20"/>
              </w:rPr>
              <w:t>200</w:t>
            </w:r>
          </w:p>
        </w:tc>
        <w:tc>
          <w:tcPr>
            <w:tcW w:w="1016" w:type="dxa"/>
          </w:tcPr>
          <w:p w:rsidR="00A372B7" w:rsidRPr="001C26BB" w:rsidRDefault="00A372B7" w:rsidP="00A372B7">
            <w:pPr>
              <w:jc w:val="center"/>
              <w:rPr>
                <w:sz w:val="20"/>
                <w:szCs w:val="20"/>
              </w:rPr>
            </w:pPr>
            <w:r>
              <w:rPr>
                <w:sz w:val="20"/>
                <w:szCs w:val="20"/>
              </w:rPr>
              <w:t>4 673,0</w:t>
            </w:r>
          </w:p>
        </w:tc>
        <w:tc>
          <w:tcPr>
            <w:tcW w:w="516" w:type="dxa"/>
          </w:tcPr>
          <w:p w:rsidR="00A372B7" w:rsidRPr="001C26BB" w:rsidRDefault="00A372B7" w:rsidP="00A372B7">
            <w:pPr>
              <w:jc w:val="center"/>
              <w:rPr>
                <w:sz w:val="20"/>
                <w:szCs w:val="20"/>
              </w:rPr>
            </w:pPr>
            <w:r>
              <w:rPr>
                <w:sz w:val="20"/>
                <w:szCs w:val="20"/>
              </w:rPr>
              <w:t>-</w:t>
            </w:r>
          </w:p>
        </w:tc>
        <w:tc>
          <w:tcPr>
            <w:tcW w:w="1016" w:type="dxa"/>
          </w:tcPr>
          <w:p w:rsidR="00A372B7" w:rsidRPr="001C26BB" w:rsidRDefault="00A372B7" w:rsidP="00A372B7">
            <w:pPr>
              <w:jc w:val="center"/>
              <w:rPr>
                <w:sz w:val="20"/>
                <w:szCs w:val="20"/>
              </w:rPr>
            </w:pPr>
            <w:r>
              <w:rPr>
                <w:sz w:val="20"/>
                <w:szCs w:val="20"/>
              </w:rPr>
              <w:t>-</w:t>
            </w:r>
          </w:p>
        </w:tc>
        <w:tc>
          <w:tcPr>
            <w:tcW w:w="585" w:type="dxa"/>
          </w:tcPr>
          <w:p w:rsidR="00A372B7" w:rsidRPr="001C26BB" w:rsidRDefault="00A372B7" w:rsidP="00A372B7">
            <w:pPr>
              <w:jc w:val="center"/>
              <w:rPr>
                <w:sz w:val="20"/>
                <w:szCs w:val="20"/>
              </w:rPr>
            </w:pPr>
            <w:r w:rsidRPr="001C26BB">
              <w:rPr>
                <w:sz w:val="20"/>
                <w:szCs w:val="20"/>
              </w:rPr>
              <w:t>200</w:t>
            </w:r>
          </w:p>
        </w:tc>
        <w:tc>
          <w:tcPr>
            <w:tcW w:w="803" w:type="dxa"/>
          </w:tcPr>
          <w:p w:rsidR="00A372B7" w:rsidRPr="001C26BB" w:rsidRDefault="00A372B7" w:rsidP="00A372B7">
            <w:pPr>
              <w:jc w:val="center"/>
              <w:rPr>
                <w:sz w:val="20"/>
                <w:szCs w:val="20"/>
              </w:rPr>
            </w:pPr>
            <w:r>
              <w:rPr>
                <w:sz w:val="20"/>
                <w:szCs w:val="20"/>
              </w:rPr>
              <w:t>4 673,0</w:t>
            </w:r>
          </w:p>
        </w:tc>
      </w:tr>
      <w:tr w:rsidR="00A372B7" w:rsidTr="00A372B7">
        <w:trPr>
          <w:trHeight w:val="375"/>
        </w:trPr>
        <w:tc>
          <w:tcPr>
            <w:tcW w:w="1507" w:type="dxa"/>
          </w:tcPr>
          <w:p w:rsidR="00A372B7" w:rsidRPr="00A34F4F" w:rsidRDefault="00A372B7" w:rsidP="00A372B7">
            <w:pPr>
              <w:rPr>
                <w:sz w:val="18"/>
                <w:szCs w:val="18"/>
              </w:rPr>
            </w:pPr>
            <w:r>
              <w:rPr>
                <w:sz w:val="18"/>
                <w:szCs w:val="18"/>
              </w:rPr>
              <w:t>Итого:</w:t>
            </w:r>
          </w:p>
        </w:tc>
        <w:tc>
          <w:tcPr>
            <w:tcW w:w="516" w:type="dxa"/>
          </w:tcPr>
          <w:p w:rsidR="00A372B7" w:rsidRPr="001C26BB" w:rsidRDefault="00A372B7" w:rsidP="00A372B7">
            <w:pPr>
              <w:jc w:val="center"/>
              <w:rPr>
                <w:sz w:val="20"/>
                <w:szCs w:val="20"/>
              </w:rPr>
            </w:pPr>
          </w:p>
        </w:tc>
        <w:tc>
          <w:tcPr>
            <w:tcW w:w="1016" w:type="dxa"/>
          </w:tcPr>
          <w:p w:rsidR="00A372B7" w:rsidRPr="001C26BB" w:rsidRDefault="00A372B7" w:rsidP="00A372B7">
            <w:pPr>
              <w:jc w:val="center"/>
              <w:rPr>
                <w:sz w:val="20"/>
                <w:szCs w:val="20"/>
              </w:rPr>
            </w:pPr>
            <w:r>
              <w:rPr>
                <w:sz w:val="20"/>
                <w:szCs w:val="20"/>
              </w:rPr>
              <w:t>31 542,75</w:t>
            </w:r>
          </w:p>
        </w:tc>
        <w:tc>
          <w:tcPr>
            <w:tcW w:w="516" w:type="dxa"/>
          </w:tcPr>
          <w:p w:rsidR="00A372B7" w:rsidRPr="001C26BB" w:rsidRDefault="00A372B7" w:rsidP="00A372B7">
            <w:pPr>
              <w:jc w:val="center"/>
              <w:rPr>
                <w:sz w:val="20"/>
                <w:szCs w:val="20"/>
              </w:rPr>
            </w:pPr>
          </w:p>
        </w:tc>
        <w:tc>
          <w:tcPr>
            <w:tcW w:w="1016" w:type="dxa"/>
          </w:tcPr>
          <w:p w:rsidR="00A372B7" w:rsidRPr="001C26BB" w:rsidRDefault="00A372B7" w:rsidP="00A372B7">
            <w:pPr>
              <w:jc w:val="center"/>
              <w:rPr>
                <w:sz w:val="20"/>
                <w:szCs w:val="20"/>
              </w:rPr>
            </w:pPr>
            <w:r>
              <w:rPr>
                <w:sz w:val="20"/>
                <w:szCs w:val="20"/>
              </w:rPr>
              <w:t>20 093,9</w:t>
            </w:r>
          </w:p>
        </w:tc>
        <w:tc>
          <w:tcPr>
            <w:tcW w:w="516" w:type="dxa"/>
          </w:tcPr>
          <w:p w:rsidR="00A372B7" w:rsidRPr="001C26BB" w:rsidRDefault="00A372B7" w:rsidP="00A372B7">
            <w:pPr>
              <w:jc w:val="center"/>
              <w:rPr>
                <w:sz w:val="20"/>
                <w:szCs w:val="20"/>
              </w:rPr>
            </w:pPr>
          </w:p>
        </w:tc>
        <w:tc>
          <w:tcPr>
            <w:tcW w:w="871" w:type="dxa"/>
          </w:tcPr>
          <w:p w:rsidR="00A372B7" w:rsidRPr="001C26BB" w:rsidRDefault="00A372B7" w:rsidP="00A372B7">
            <w:pPr>
              <w:jc w:val="center"/>
              <w:rPr>
                <w:sz w:val="20"/>
                <w:szCs w:val="20"/>
              </w:rPr>
            </w:pPr>
            <w:r>
              <w:rPr>
                <w:sz w:val="20"/>
                <w:szCs w:val="20"/>
              </w:rPr>
              <w:t>7 402,04</w:t>
            </w:r>
          </w:p>
        </w:tc>
        <w:tc>
          <w:tcPr>
            <w:tcW w:w="661" w:type="dxa"/>
          </w:tcPr>
          <w:p w:rsidR="00A372B7" w:rsidRPr="001C26BB" w:rsidRDefault="00A372B7" w:rsidP="00A372B7">
            <w:pPr>
              <w:jc w:val="center"/>
              <w:rPr>
                <w:sz w:val="20"/>
                <w:szCs w:val="20"/>
              </w:rPr>
            </w:pPr>
          </w:p>
        </w:tc>
        <w:tc>
          <w:tcPr>
            <w:tcW w:w="1016" w:type="dxa"/>
          </w:tcPr>
          <w:p w:rsidR="00A372B7" w:rsidRPr="001C26BB" w:rsidRDefault="00A372B7" w:rsidP="00A372B7">
            <w:pPr>
              <w:jc w:val="center"/>
              <w:rPr>
                <w:sz w:val="20"/>
                <w:szCs w:val="20"/>
              </w:rPr>
            </w:pPr>
            <w:r>
              <w:rPr>
                <w:sz w:val="20"/>
                <w:szCs w:val="20"/>
              </w:rPr>
              <w:t>18 692,0</w:t>
            </w:r>
          </w:p>
        </w:tc>
        <w:tc>
          <w:tcPr>
            <w:tcW w:w="516" w:type="dxa"/>
          </w:tcPr>
          <w:p w:rsidR="00A372B7" w:rsidRPr="001C26BB" w:rsidRDefault="00A372B7" w:rsidP="00A372B7">
            <w:pPr>
              <w:jc w:val="center"/>
              <w:rPr>
                <w:sz w:val="20"/>
                <w:szCs w:val="20"/>
              </w:rPr>
            </w:pPr>
          </w:p>
        </w:tc>
        <w:tc>
          <w:tcPr>
            <w:tcW w:w="1016" w:type="dxa"/>
          </w:tcPr>
          <w:p w:rsidR="00A372B7" w:rsidRPr="001C26BB" w:rsidRDefault="00A372B7" w:rsidP="00A372B7">
            <w:pPr>
              <w:jc w:val="center"/>
              <w:rPr>
                <w:sz w:val="20"/>
                <w:szCs w:val="20"/>
              </w:rPr>
            </w:pPr>
            <w:r>
              <w:rPr>
                <w:sz w:val="20"/>
                <w:szCs w:val="20"/>
              </w:rPr>
              <w:t>4 934,69</w:t>
            </w:r>
          </w:p>
        </w:tc>
        <w:tc>
          <w:tcPr>
            <w:tcW w:w="585" w:type="dxa"/>
          </w:tcPr>
          <w:p w:rsidR="00A372B7" w:rsidRPr="001C26BB" w:rsidRDefault="00A372B7" w:rsidP="00A372B7">
            <w:pPr>
              <w:jc w:val="center"/>
              <w:rPr>
                <w:sz w:val="20"/>
                <w:szCs w:val="20"/>
              </w:rPr>
            </w:pPr>
          </w:p>
        </w:tc>
        <w:tc>
          <w:tcPr>
            <w:tcW w:w="803" w:type="dxa"/>
          </w:tcPr>
          <w:p w:rsidR="00A372B7" w:rsidRPr="001C26BB" w:rsidRDefault="00A372B7" w:rsidP="00A372B7">
            <w:pPr>
              <w:jc w:val="center"/>
              <w:rPr>
                <w:sz w:val="20"/>
                <w:szCs w:val="20"/>
              </w:rPr>
            </w:pPr>
            <w:r>
              <w:rPr>
                <w:sz w:val="20"/>
                <w:szCs w:val="20"/>
              </w:rPr>
              <w:t>18 692,0</w:t>
            </w:r>
          </w:p>
        </w:tc>
      </w:tr>
      <w:tr w:rsidR="00A372B7" w:rsidTr="00A372B7">
        <w:trPr>
          <w:trHeight w:val="375"/>
        </w:trPr>
        <w:tc>
          <w:tcPr>
            <w:tcW w:w="1507" w:type="dxa"/>
          </w:tcPr>
          <w:p w:rsidR="00A372B7" w:rsidRPr="00E233FB" w:rsidRDefault="00A372B7" w:rsidP="00A372B7">
            <w:pPr>
              <w:rPr>
                <w:b/>
                <w:sz w:val="18"/>
                <w:szCs w:val="18"/>
              </w:rPr>
            </w:pPr>
            <w:r w:rsidRPr="00E233FB">
              <w:rPr>
                <w:b/>
                <w:sz w:val="18"/>
                <w:szCs w:val="18"/>
              </w:rPr>
              <w:t>Всего с учетом районного и северного коэффициентов</w:t>
            </w:r>
          </w:p>
        </w:tc>
        <w:tc>
          <w:tcPr>
            <w:tcW w:w="516" w:type="dxa"/>
          </w:tcPr>
          <w:p w:rsidR="00A372B7" w:rsidRPr="001C26BB" w:rsidRDefault="00A372B7" w:rsidP="00A372B7">
            <w:pPr>
              <w:jc w:val="center"/>
              <w:rPr>
                <w:sz w:val="20"/>
                <w:szCs w:val="20"/>
              </w:rPr>
            </w:pPr>
          </w:p>
        </w:tc>
        <w:tc>
          <w:tcPr>
            <w:tcW w:w="1016" w:type="dxa"/>
          </w:tcPr>
          <w:p w:rsidR="00A372B7" w:rsidRPr="00E233FB" w:rsidRDefault="00A372B7" w:rsidP="00A372B7">
            <w:pPr>
              <w:jc w:val="center"/>
              <w:rPr>
                <w:b/>
                <w:sz w:val="20"/>
                <w:szCs w:val="20"/>
              </w:rPr>
            </w:pPr>
            <w:r>
              <w:rPr>
                <w:b/>
                <w:sz w:val="20"/>
                <w:szCs w:val="20"/>
              </w:rPr>
              <w:t>66 239,78</w:t>
            </w:r>
          </w:p>
        </w:tc>
        <w:tc>
          <w:tcPr>
            <w:tcW w:w="516" w:type="dxa"/>
          </w:tcPr>
          <w:p w:rsidR="00A372B7" w:rsidRPr="00E233FB" w:rsidRDefault="00A372B7" w:rsidP="00A372B7">
            <w:pPr>
              <w:jc w:val="center"/>
              <w:rPr>
                <w:b/>
                <w:sz w:val="20"/>
                <w:szCs w:val="20"/>
              </w:rPr>
            </w:pPr>
          </w:p>
        </w:tc>
        <w:tc>
          <w:tcPr>
            <w:tcW w:w="1016" w:type="dxa"/>
          </w:tcPr>
          <w:p w:rsidR="00A372B7" w:rsidRPr="00E233FB" w:rsidRDefault="00A372B7" w:rsidP="00A372B7">
            <w:pPr>
              <w:jc w:val="center"/>
              <w:rPr>
                <w:b/>
                <w:sz w:val="20"/>
                <w:szCs w:val="20"/>
              </w:rPr>
            </w:pPr>
            <w:r>
              <w:rPr>
                <w:b/>
                <w:sz w:val="20"/>
                <w:szCs w:val="20"/>
              </w:rPr>
              <w:t>42 197,19</w:t>
            </w:r>
          </w:p>
        </w:tc>
        <w:tc>
          <w:tcPr>
            <w:tcW w:w="516" w:type="dxa"/>
          </w:tcPr>
          <w:p w:rsidR="00A372B7" w:rsidRPr="00E233FB" w:rsidRDefault="00A372B7" w:rsidP="00A372B7">
            <w:pPr>
              <w:jc w:val="center"/>
              <w:rPr>
                <w:b/>
                <w:sz w:val="20"/>
                <w:szCs w:val="20"/>
              </w:rPr>
            </w:pPr>
          </w:p>
        </w:tc>
        <w:tc>
          <w:tcPr>
            <w:tcW w:w="871" w:type="dxa"/>
          </w:tcPr>
          <w:p w:rsidR="00A372B7" w:rsidRPr="00E233FB" w:rsidRDefault="00A372B7" w:rsidP="00A372B7">
            <w:pPr>
              <w:jc w:val="center"/>
              <w:rPr>
                <w:b/>
                <w:sz w:val="20"/>
                <w:szCs w:val="20"/>
              </w:rPr>
            </w:pPr>
            <w:r>
              <w:rPr>
                <w:b/>
                <w:sz w:val="20"/>
                <w:szCs w:val="20"/>
              </w:rPr>
              <w:t>15 544,28</w:t>
            </w:r>
          </w:p>
        </w:tc>
        <w:tc>
          <w:tcPr>
            <w:tcW w:w="661" w:type="dxa"/>
          </w:tcPr>
          <w:p w:rsidR="00A372B7" w:rsidRPr="00E233FB" w:rsidRDefault="00A372B7" w:rsidP="00A372B7">
            <w:pPr>
              <w:jc w:val="center"/>
              <w:rPr>
                <w:b/>
                <w:sz w:val="20"/>
                <w:szCs w:val="20"/>
              </w:rPr>
            </w:pPr>
          </w:p>
        </w:tc>
        <w:tc>
          <w:tcPr>
            <w:tcW w:w="1016" w:type="dxa"/>
          </w:tcPr>
          <w:p w:rsidR="00A372B7" w:rsidRPr="00E233FB" w:rsidRDefault="00A372B7" w:rsidP="00A372B7">
            <w:pPr>
              <w:jc w:val="center"/>
              <w:rPr>
                <w:b/>
                <w:sz w:val="20"/>
                <w:szCs w:val="20"/>
              </w:rPr>
            </w:pPr>
            <w:r>
              <w:rPr>
                <w:b/>
                <w:sz w:val="20"/>
                <w:szCs w:val="20"/>
              </w:rPr>
              <w:t>39 253,2</w:t>
            </w:r>
          </w:p>
        </w:tc>
        <w:tc>
          <w:tcPr>
            <w:tcW w:w="516" w:type="dxa"/>
          </w:tcPr>
          <w:p w:rsidR="00A372B7" w:rsidRPr="00E233FB" w:rsidRDefault="00A372B7" w:rsidP="00A372B7">
            <w:pPr>
              <w:jc w:val="center"/>
              <w:rPr>
                <w:b/>
                <w:sz w:val="20"/>
                <w:szCs w:val="20"/>
              </w:rPr>
            </w:pPr>
          </w:p>
        </w:tc>
        <w:tc>
          <w:tcPr>
            <w:tcW w:w="1016" w:type="dxa"/>
          </w:tcPr>
          <w:p w:rsidR="00A372B7" w:rsidRPr="00E233FB" w:rsidRDefault="00A372B7" w:rsidP="00A372B7">
            <w:pPr>
              <w:jc w:val="center"/>
              <w:rPr>
                <w:b/>
                <w:sz w:val="20"/>
                <w:szCs w:val="20"/>
              </w:rPr>
            </w:pPr>
            <w:r>
              <w:rPr>
                <w:b/>
                <w:sz w:val="20"/>
                <w:szCs w:val="20"/>
              </w:rPr>
              <w:t>10 362,84</w:t>
            </w:r>
          </w:p>
        </w:tc>
        <w:tc>
          <w:tcPr>
            <w:tcW w:w="585" w:type="dxa"/>
          </w:tcPr>
          <w:p w:rsidR="00A372B7" w:rsidRPr="00E233FB" w:rsidRDefault="00A372B7" w:rsidP="00A372B7">
            <w:pPr>
              <w:jc w:val="center"/>
              <w:rPr>
                <w:b/>
                <w:sz w:val="20"/>
                <w:szCs w:val="20"/>
              </w:rPr>
            </w:pPr>
          </w:p>
        </w:tc>
        <w:tc>
          <w:tcPr>
            <w:tcW w:w="803" w:type="dxa"/>
          </w:tcPr>
          <w:p w:rsidR="00A372B7" w:rsidRPr="00DF6903" w:rsidRDefault="00A372B7" w:rsidP="00A372B7">
            <w:pPr>
              <w:jc w:val="center"/>
              <w:rPr>
                <w:b/>
                <w:sz w:val="20"/>
                <w:szCs w:val="20"/>
                <w:lang w:val="en-US"/>
              </w:rPr>
            </w:pPr>
            <w:r>
              <w:rPr>
                <w:b/>
                <w:sz w:val="20"/>
                <w:szCs w:val="20"/>
              </w:rPr>
              <w:t>39 253,2</w:t>
            </w:r>
          </w:p>
        </w:tc>
      </w:tr>
    </w:tbl>
    <w:p w:rsidR="0086377C" w:rsidRPr="00F41CEE" w:rsidRDefault="0086377C" w:rsidP="00F41CEE">
      <w:r>
        <w:t xml:space="preserve">      </w:t>
      </w:r>
      <w:r w:rsidR="003C7F72">
        <w:t xml:space="preserve">   </w:t>
      </w:r>
      <w:r>
        <w:t>Исходя из таблицы в отсутствии локального акта (</w:t>
      </w:r>
      <w:r w:rsidRPr="0086377C">
        <w:t>Положени</w:t>
      </w:r>
      <w:r>
        <w:t>я</w:t>
      </w:r>
      <w:r w:rsidRPr="0086377C">
        <w:t xml:space="preserve"> о выплатах стимулирующего характера иным работникам МКУК «Премьера»</w:t>
      </w:r>
      <w:r>
        <w:t xml:space="preserve">) </w:t>
      </w:r>
      <w:r w:rsidRPr="0086377C">
        <w:t xml:space="preserve">произведены начисления стимулирующих </w:t>
      </w:r>
      <w:r w:rsidR="00F50087">
        <w:t>надбавок</w:t>
      </w:r>
      <w:r w:rsidRPr="0086377C">
        <w:t xml:space="preserve"> (надбав</w:t>
      </w:r>
      <w:r w:rsidR="00310512">
        <w:t>о</w:t>
      </w:r>
      <w:r w:rsidRPr="0086377C">
        <w:t xml:space="preserve">к из </w:t>
      </w:r>
      <w:proofErr w:type="spellStart"/>
      <w:r w:rsidRPr="0086377C">
        <w:t>надтарифного</w:t>
      </w:r>
      <w:proofErr w:type="spellEnd"/>
      <w:r w:rsidRPr="0086377C">
        <w:t xml:space="preserve"> фонда) с учетом районного коэффициента и северной надбавки на общую сумму </w:t>
      </w:r>
      <w:r w:rsidR="00DF6903" w:rsidRPr="00CA0EFC">
        <w:rPr>
          <w:u w:val="single"/>
        </w:rPr>
        <w:t>212</w:t>
      </w:r>
      <w:r w:rsidR="00CA0EFC" w:rsidRPr="00CA0EFC">
        <w:rPr>
          <w:u w:val="single"/>
        </w:rPr>
        <w:t>,</w:t>
      </w:r>
      <w:r w:rsidR="00DF6903" w:rsidRPr="00CA0EFC">
        <w:rPr>
          <w:u w:val="single"/>
        </w:rPr>
        <w:t>9</w:t>
      </w:r>
      <w:r w:rsidR="00DF6903" w:rsidRPr="00DF6903">
        <w:t xml:space="preserve"> </w:t>
      </w:r>
      <w:r w:rsidRPr="0086377C">
        <w:t>тыс. рублей</w:t>
      </w:r>
      <w:r>
        <w:t>;</w:t>
      </w:r>
    </w:p>
    <w:p w:rsidR="006A7432" w:rsidRDefault="000C6D91" w:rsidP="0086377C">
      <w:r w:rsidRPr="000C6D91">
        <w:t xml:space="preserve">- </w:t>
      </w:r>
      <w:r w:rsidR="00E230FD" w:rsidRPr="00E230FD">
        <w:t xml:space="preserve">согласно </w:t>
      </w:r>
      <w:r w:rsidR="0086377C">
        <w:t>приказ</w:t>
      </w:r>
      <w:r w:rsidR="00F50087">
        <w:t>ам</w:t>
      </w:r>
      <w:r w:rsidR="0086377C">
        <w:t xml:space="preserve"> директора МКУК «Премьера» </w:t>
      </w:r>
      <w:r w:rsidR="00B00CE7">
        <w:t xml:space="preserve">специалистам выплачивалась стимулирующая надбавка от оклада в процентном соотношении от 51% до 200% за инициативность и творческий подход к работе. </w:t>
      </w:r>
    </w:p>
    <w:p w:rsidR="00B00CE7" w:rsidRDefault="00B00CE7" w:rsidP="0086377C">
      <w:r>
        <w:t xml:space="preserve">      </w:t>
      </w:r>
      <w:r w:rsidR="003C7F72">
        <w:t xml:space="preserve">   </w:t>
      </w:r>
      <w:r>
        <w:t xml:space="preserve">Однако, как было установлено ранее </w:t>
      </w:r>
      <w:r w:rsidR="00310512">
        <w:t>в</w:t>
      </w:r>
      <w:r>
        <w:t xml:space="preserve"> МКУК «Премьера» утверждено Положение о выплатах стимулирующего характера (Приложение 3 к Положению об оплате труда работников МКУК «Премьера»), в котором размер </w:t>
      </w:r>
      <w:r w:rsidR="009049C8">
        <w:t xml:space="preserve">выплаты </w:t>
      </w:r>
      <w:r>
        <w:t>стимулирующе</w:t>
      </w:r>
      <w:r w:rsidR="009049C8">
        <w:t>го характера</w:t>
      </w:r>
      <w:r>
        <w:t xml:space="preserve"> определен в баллах.</w:t>
      </w:r>
    </w:p>
    <w:p w:rsidR="00B00CE7" w:rsidRDefault="00B00CE7" w:rsidP="0086377C">
      <w:r>
        <w:t xml:space="preserve">     </w:t>
      </w:r>
      <w:r w:rsidR="003C7F72">
        <w:t xml:space="preserve">    </w:t>
      </w:r>
      <w:r>
        <w:t>В связи с этим, сумма неправомерно начисленн</w:t>
      </w:r>
      <w:r w:rsidR="009049C8">
        <w:t>ой</w:t>
      </w:r>
      <w:r>
        <w:t xml:space="preserve"> стимулирующ</w:t>
      </w:r>
      <w:r w:rsidR="009049C8">
        <w:t>ей надбавки</w:t>
      </w:r>
      <w:r w:rsidR="00BD62E8">
        <w:t xml:space="preserve"> с учетом районного коэффициента и северной надбавки специалистам МКУК «Премьера» составил </w:t>
      </w:r>
      <w:r w:rsidR="00BD62E8" w:rsidRPr="001040D2">
        <w:rPr>
          <w:u w:val="single"/>
        </w:rPr>
        <w:t>281,5</w:t>
      </w:r>
      <w:r w:rsidR="00BD62E8">
        <w:t xml:space="preserve"> тыс. рублей</w:t>
      </w:r>
      <w:r w:rsidR="008C1443">
        <w:t>;</w:t>
      </w:r>
    </w:p>
    <w:p w:rsidR="008C1443" w:rsidRDefault="008C1443" w:rsidP="0086377C">
      <w:r>
        <w:t xml:space="preserve">- </w:t>
      </w:r>
      <w:bookmarkStart w:id="10" w:name="_Hlk59528207"/>
      <w:proofErr w:type="spellStart"/>
      <w:r>
        <w:t>культорганизатору</w:t>
      </w:r>
      <w:proofErr w:type="spellEnd"/>
      <w:r>
        <w:t xml:space="preserve"> МКУК «Премьера» Черных И.В. </w:t>
      </w:r>
      <w:bookmarkEnd w:id="10"/>
      <w:r>
        <w:t xml:space="preserve">приказом от 28.03.2019г. № 23 установлена надбавка за стаж в размере 3,5%. Исходя из </w:t>
      </w:r>
      <w:r w:rsidR="009049C8">
        <w:t>П</w:t>
      </w:r>
      <w:r>
        <w:t>ротокола № 27 по установлению права на получение надбавки к окладу за стаж работы в учреждениях культуры, Черных И.В. установлен стаж 7 лет 6 месяцев. Однако, согласно периодам работы</w:t>
      </w:r>
      <w:r w:rsidR="005862AC">
        <w:t>,</w:t>
      </w:r>
      <w:r>
        <w:t xml:space="preserve"> указанным в Протоколе № 27 </w:t>
      </w:r>
      <w:r w:rsidR="005862AC">
        <w:t>стаж,</w:t>
      </w:r>
      <w:r>
        <w:t xml:space="preserve"> составляет 8 лет 2 месяца</w:t>
      </w:r>
      <w:r w:rsidR="005862AC" w:rsidRPr="005862AC">
        <w:t xml:space="preserve"> </w:t>
      </w:r>
      <w:r w:rsidR="005862AC">
        <w:t>(</w:t>
      </w:r>
      <w:r w:rsidR="005862AC" w:rsidRPr="005862AC">
        <w:t>с 12.01.2011г. по 09.01.2013г, с 10.01.2013г. по 28.03.2019г</w:t>
      </w:r>
      <w:r w:rsidR="005862AC">
        <w:t>.)</w:t>
      </w:r>
      <w:r>
        <w:t>, что составит на</w:t>
      </w:r>
      <w:r w:rsidR="005862AC">
        <w:t>д</w:t>
      </w:r>
      <w:r>
        <w:t>б</w:t>
      </w:r>
      <w:r w:rsidR="005862AC">
        <w:t>ав</w:t>
      </w:r>
      <w:r>
        <w:t xml:space="preserve">ку за стаж в размере 4% (8 лет*на 0,5% за каждый год </w:t>
      </w:r>
      <w:r w:rsidR="005862AC">
        <w:t>(</w:t>
      </w:r>
      <w:r>
        <w:t>Схема № 1 к Приложению 4</w:t>
      </w:r>
      <w:r w:rsidRPr="008C1443">
        <w:t xml:space="preserve"> Положени</w:t>
      </w:r>
      <w:r>
        <w:t>я</w:t>
      </w:r>
      <w:r w:rsidRPr="008C1443">
        <w:t xml:space="preserve"> об оплате труда работников МКУК «Премьера»</w:t>
      </w:r>
      <w:r>
        <w:t>)</w:t>
      </w:r>
      <w:r w:rsidR="005862AC">
        <w:t xml:space="preserve">. Сумма </w:t>
      </w:r>
      <w:r w:rsidR="00EB2F85">
        <w:t>невыплаченной</w:t>
      </w:r>
      <w:r w:rsidR="005862AC">
        <w:t xml:space="preserve"> надбавки за стаж </w:t>
      </w:r>
      <w:r w:rsidR="00310512">
        <w:t xml:space="preserve">за период с 01.04.2019г. по 31.12.2019г. </w:t>
      </w:r>
      <w:r w:rsidR="005862AC">
        <w:t xml:space="preserve">составила с </w:t>
      </w:r>
      <w:r w:rsidR="005862AC" w:rsidRPr="005862AC">
        <w:t>учетом районного коэффициента и северной надбавки</w:t>
      </w:r>
      <w:r w:rsidR="005862AC">
        <w:t xml:space="preserve"> 560,2 рублей</w:t>
      </w:r>
      <w:r w:rsidR="00CA0EFC">
        <w:t>.</w:t>
      </w:r>
    </w:p>
    <w:p w:rsidR="00CA0EFC" w:rsidRPr="00CA0EFC" w:rsidRDefault="00CA0EFC" w:rsidP="00CA0EFC">
      <w:r>
        <w:t xml:space="preserve">        </w:t>
      </w:r>
      <w:r w:rsidR="003C7F72">
        <w:t xml:space="preserve"> </w:t>
      </w:r>
      <w:r>
        <w:t xml:space="preserve">В ходе проверки </w:t>
      </w:r>
      <w:proofErr w:type="spellStart"/>
      <w:r w:rsidRPr="00CA0EFC">
        <w:t>культорганизатору</w:t>
      </w:r>
      <w:proofErr w:type="spellEnd"/>
      <w:r w:rsidRPr="00CA0EFC">
        <w:t xml:space="preserve"> МКУК «Премьера» Черных И.В.</w:t>
      </w:r>
      <w:r>
        <w:t xml:space="preserve"> был установлен стаж </w:t>
      </w:r>
      <w:r w:rsidRPr="00CA0EFC">
        <w:t>согласно периодам работы</w:t>
      </w:r>
      <w:r>
        <w:t xml:space="preserve"> </w:t>
      </w:r>
      <w:r w:rsidRPr="00CA0EFC">
        <w:t>с 12.01.2011г. по 09.01.2013г, с 10.01.2013г. по 28.03.2019г.</w:t>
      </w:r>
      <w:r>
        <w:t xml:space="preserve"> (8 лет 2 месяца) и произведен перерасчет </w:t>
      </w:r>
      <w:r w:rsidRPr="00CA0EFC">
        <w:t xml:space="preserve">надбавки за стаж за период с 01.04.2019г. по 31.12.2019г. с учетом районного коэффициента и северной надбавки </w:t>
      </w:r>
      <w:r>
        <w:t xml:space="preserve">в сумме </w:t>
      </w:r>
      <w:r w:rsidRPr="00CA0EFC">
        <w:t>560,2 рублей</w:t>
      </w:r>
      <w:r>
        <w:t xml:space="preserve"> (приказ директора МКУК «Премьера» от 25.11.2020г. № 52);</w:t>
      </w:r>
    </w:p>
    <w:p w:rsidR="00426BBA" w:rsidRDefault="005862AC" w:rsidP="0086377C">
      <w:r>
        <w:t xml:space="preserve">- по </w:t>
      </w:r>
      <w:bookmarkStart w:id="11" w:name="_Hlk59608818"/>
      <w:r>
        <w:t>приказу о поощрении работника от 25.12.2019г. № 86 Черных И.В.</w:t>
      </w:r>
      <w:r w:rsidR="006534DB">
        <w:t xml:space="preserve">, </w:t>
      </w:r>
      <w:proofErr w:type="spellStart"/>
      <w:r w:rsidR="006534DB">
        <w:t>культорганизатору</w:t>
      </w:r>
      <w:proofErr w:type="spellEnd"/>
      <w:r>
        <w:t xml:space="preserve"> установлена премия в размере 6</w:t>
      </w:r>
      <w:r w:rsidR="006534DB">
        <w:t> </w:t>
      </w:r>
      <w:r>
        <w:t>000</w:t>
      </w:r>
      <w:r w:rsidR="006534DB">
        <w:t>,0</w:t>
      </w:r>
      <w:r w:rsidR="001A7826">
        <w:t xml:space="preserve"> рублей. </w:t>
      </w:r>
      <w:bookmarkEnd w:id="11"/>
    </w:p>
    <w:p w:rsidR="005C6668" w:rsidRDefault="00426BBA" w:rsidP="0086377C">
      <w:r>
        <w:lastRenderedPageBreak/>
        <w:t xml:space="preserve">        </w:t>
      </w:r>
      <w:r w:rsidR="003C7F72">
        <w:t xml:space="preserve"> </w:t>
      </w:r>
      <w:r>
        <w:t>При этом,</w:t>
      </w:r>
      <w:r w:rsidRPr="00426BBA">
        <w:t xml:space="preserve"> Положени</w:t>
      </w:r>
      <w:r>
        <w:t>ем</w:t>
      </w:r>
      <w:r w:rsidRPr="00426BBA">
        <w:t xml:space="preserve"> о порядке премирования работников МКУК «Премьера»</w:t>
      </w:r>
      <w:r>
        <w:t xml:space="preserve"> установлено следующее</w:t>
      </w:r>
      <w:r w:rsidR="005C6668">
        <w:t>:</w:t>
      </w:r>
    </w:p>
    <w:p w:rsidR="00426BBA" w:rsidRDefault="00426BBA" w:rsidP="0086377C">
      <w:r>
        <w:t xml:space="preserve">- </w:t>
      </w:r>
      <w:bookmarkStart w:id="12" w:name="_Hlk56591702"/>
      <w:r>
        <w:t>п.1.3 ч.1 «</w:t>
      </w:r>
      <w:r w:rsidRPr="00426BBA">
        <w:rPr>
          <w:i/>
        </w:rPr>
        <w:t>премия выплачивается в процентах от должностного оклада работника</w:t>
      </w:r>
      <w:r>
        <w:t>»;</w:t>
      </w:r>
      <w:bookmarkEnd w:id="12"/>
    </w:p>
    <w:p w:rsidR="005862AC" w:rsidRDefault="005C6668" w:rsidP="0086377C">
      <w:r>
        <w:t>-</w:t>
      </w:r>
      <w:r w:rsidR="001A7826">
        <w:t xml:space="preserve"> </w:t>
      </w:r>
      <w:r w:rsidR="006534DB">
        <w:t>п.3.3 ч.3 «</w:t>
      </w:r>
      <w:r w:rsidR="006534DB" w:rsidRPr="00426BBA">
        <w:rPr>
          <w:i/>
        </w:rPr>
        <w:t>премия выплачивается в размере до 100% от должностного оклада, пропорционально отработанному времени</w:t>
      </w:r>
      <w:r w:rsidR="006534DB">
        <w:t>».</w:t>
      </w:r>
    </w:p>
    <w:p w:rsidR="008C1443" w:rsidRDefault="006534DB" w:rsidP="0086377C">
      <w:r>
        <w:t xml:space="preserve">      </w:t>
      </w:r>
      <w:r w:rsidR="003C7F72">
        <w:t xml:space="preserve">    </w:t>
      </w:r>
      <w:r>
        <w:t xml:space="preserve">Как </w:t>
      </w:r>
      <w:r w:rsidR="00426BBA">
        <w:t>определ</w:t>
      </w:r>
      <w:r>
        <w:t>ено, Положением об оплате труда</w:t>
      </w:r>
      <w:r w:rsidR="00426BBA">
        <w:t xml:space="preserve"> МКУК «Премьера»</w:t>
      </w:r>
      <w:r>
        <w:t xml:space="preserve">, должностной оклад </w:t>
      </w:r>
      <w:proofErr w:type="spellStart"/>
      <w:r>
        <w:t>культорганизатора</w:t>
      </w:r>
      <w:proofErr w:type="spellEnd"/>
      <w:r>
        <w:t xml:space="preserve"> составляет в размере 5 928 рублей. В связи с этим, КСП района отмечает, что установленная премия </w:t>
      </w:r>
      <w:proofErr w:type="spellStart"/>
      <w:r>
        <w:t>культорганизатору</w:t>
      </w:r>
      <w:proofErr w:type="spellEnd"/>
      <w:r>
        <w:t xml:space="preserve"> Черных И.В. не может быть больше </w:t>
      </w:r>
      <w:r w:rsidR="00426BBA">
        <w:t xml:space="preserve">100% или </w:t>
      </w:r>
      <w:r>
        <w:t xml:space="preserve">должностного оклада </w:t>
      </w:r>
      <w:r w:rsidR="00426BBA">
        <w:t xml:space="preserve">в размере </w:t>
      </w:r>
      <w:r>
        <w:t>5 928 рублей. Разница составила 72,0 рубля;</w:t>
      </w:r>
    </w:p>
    <w:p w:rsidR="00B53613" w:rsidRDefault="006534DB" w:rsidP="0086377C">
      <w:r>
        <w:t xml:space="preserve">- </w:t>
      </w:r>
      <w:r w:rsidR="00426BBA">
        <w:t xml:space="preserve">не соответствие </w:t>
      </w:r>
      <w:r w:rsidR="00426BBA" w:rsidRPr="00426BBA">
        <w:t>п.1.3 ч.1 Положением о порядке премирования работников МКУК «Премьера» «</w:t>
      </w:r>
      <w:r w:rsidR="00426BBA" w:rsidRPr="00426BBA">
        <w:rPr>
          <w:i/>
        </w:rPr>
        <w:t>премия выплачивается в процентах от должностного оклада работника</w:t>
      </w:r>
      <w:r w:rsidR="00426BBA" w:rsidRPr="00426BBA">
        <w:t>»</w:t>
      </w:r>
      <w:r w:rsidR="00426BBA">
        <w:t xml:space="preserve"> установлено и в приказ</w:t>
      </w:r>
      <w:r w:rsidR="00B53613">
        <w:t>е</w:t>
      </w:r>
      <w:r w:rsidR="00426BBA">
        <w:t xml:space="preserve"> о поощрении работника</w:t>
      </w:r>
      <w:r w:rsidR="00B53613">
        <w:t xml:space="preserve"> от 25.12.2019г. № 85 Малоросияновой О.В., </w:t>
      </w:r>
      <w:proofErr w:type="spellStart"/>
      <w:r w:rsidR="00B53613">
        <w:t>культорганизатору</w:t>
      </w:r>
      <w:proofErr w:type="spellEnd"/>
      <w:r w:rsidR="00B53613">
        <w:t xml:space="preserve"> премия в размере 3 000,0 рублей.</w:t>
      </w:r>
    </w:p>
    <w:p w:rsidR="000C6D91" w:rsidRPr="0072503A" w:rsidRDefault="000C6D91" w:rsidP="000C6D91">
      <w:r w:rsidRPr="000C6D91">
        <w:t xml:space="preserve">     </w:t>
      </w:r>
      <w:r w:rsidR="003C7F72">
        <w:t xml:space="preserve">     </w:t>
      </w:r>
      <w:r w:rsidRPr="0072503A">
        <w:t>В ходе проверки ежегодных оплачиваемых отпусков было выявлено следующее.</w:t>
      </w:r>
    </w:p>
    <w:p w:rsidR="000C6D91" w:rsidRPr="000C6D91" w:rsidRDefault="000C6D91" w:rsidP="000C6D91">
      <w:pPr>
        <w:autoSpaceDE w:val="0"/>
        <w:autoSpaceDN w:val="0"/>
        <w:adjustRightInd w:val="0"/>
      </w:pPr>
      <w:r w:rsidRPr="0072503A">
        <w:t xml:space="preserve">     </w:t>
      </w:r>
      <w:r w:rsidR="003C7F72">
        <w:t xml:space="preserve">     </w:t>
      </w:r>
      <w:r w:rsidRPr="0072503A">
        <w:t xml:space="preserve">Исходя из положений </w:t>
      </w:r>
      <w:proofErr w:type="spellStart"/>
      <w:r w:rsidRPr="0072503A">
        <w:t>ст.ст</w:t>
      </w:r>
      <w:proofErr w:type="spellEnd"/>
      <w:r w:rsidRPr="0072503A">
        <w:t>. 114,122 ТК РФ работникам предоставляются ежегодные оплачиваемые отпуска.</w:t>
      </w:r>
    </w:p>
    <w:p w:rsidR="000C6D91" w:rsidRPr="000C6D91" w:rsidRDefault="000C6D91" w:rsidP="000C6D91">
      <w:pPr>
        <w:autoSpaceDE w:val="0"/>
        <w:autoSpaceDN w:val="0"/>
        <w:adjustRightInd w:val="0"/>
      </w:pPr>
      <w:r w:rsidRPr="000C6D91">
        <w:t xml:space="preserve">     </w:t>
      </w:r>
      <w:r w:rsidR="003C7F72">
        <w:t xml:space="preserve">     </w:t>
      </w:r>
      <w:r w:rsidRPr="000C6D91">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w:t>
      </w:r>
      <w:r w:rsidRPr="000C6D91">
        <w:rPr>
          <w:b/>
        </w:rPr>
        <w:t>не позднее чем за две недели до наступления календарного года</w:t>
      </w:r>
      <w:r w:rsidRPr="000C6D91">
        <w:t xml:space="preserve"> в порядке, установленном </w:t>
      </w:r>
      <w:hyperlink r:id="rId9" w:history="1">
        <w:r w:rsidRPr="000C6D91">
          <w:t>ст.372</w:t>
        </w:r>
      </w:hyperlink>
      <w:r w:rsidRPr="000C6D91">
        <w:t xml:space="preserve"> ТК РФ для принятия локальных нормативных актов (ст.123 ТК РФ).</w:t>
      </w:r>
    </w:p>
    <w:p w:rsidR="000C6D91" w:rsidRPr="000C6D91" w:rsidRDefault="000C6D91" w:rsidP="000C6D91">
      <w:pPr>
        <w:autoSpaceDE w:val="0"/>
        <w:autoSpaceDN w:val="0"/>
        <w:adjustRightInd w:val="0"/>
      </w:pPr>
      <w:r w:rsidRPr="000C6D91">
        <w:t xml:space="preserve">      </w:t>
      </w:r>
      <w:r w:rsidR="003C7F72">
        <w:t xml:space="preserve">    </w:t>
      </w:r>
      <w:r w:rsidRPr="000C6D91">
        <w:t xml:space="preserve">График отпусков - обязательный локальный нормативный акт, что следует из </w:t>
      </w:r>
      <w:hyperlink r:id="rId10" w:history="1">
        <w:r w:rsidRPr="000C6D91">
          <w:t>ч.1</w:t>
        </w:r>
      </w:hyperlink>
      <w:r w:rsidRPr="000C6D91">
        <w:t xml:space="preserve">, </w:t>
      </w:r>
      <w:hyperlink r:id="rId11" w:history="1">
        <w:r w:rsidRPr="000C6D91">
          <w:t>2 ст.8</w:t>
        </w:r>
      </w:hyperlink>
      <w:r w:rsidRPr="000C6D91">
        <w:t xml:space="preserve">, </w:t>
      </w:r>
      <w:hyperlink r:id="rId12" w:history="1">
        <w:r w:rsidRPr="000C6D91">
          <w:t>ч.1</w:t>
        </w:r>
      </w:hyperlink>
      <w:r w:rsidRPr="000C6D91">
        <w:t xml:space="preserve">, </w:t>
      </w:r>
      <w:hyperlink r:id="rId13" w:history="1">
        <w:r w:rsidRPr="000C6D91">
          <w:t>2 ст.123</w:t>
        </w:r>
      </w:hyperlink>
      <w:r w:rsidRPr="000C6D91">
        <w:t xml:space="preserve"> ТК РФ, который должен быть утвержден не позднее 17 декабря соответствующего года, предшествующего году предоставления отпусков.</w:t>
      </w:r>
    </w:p>
    <w:p w:rsidR="000C6D91" w:rsidRPr="000C6D91" w:rsidRDefault="000C6D91" w:rsidP="000C6D91">
      <w:pPr>
        <w:autoSpaceDE w:val="0"/>
        <w:autoSpaceDN w:val="0"/>
        <w:adjustRightInd w:val="0"/>
      </w:pPr>
      <w:r w:rsidRPr="000C6D91">
        <w:t xml:space="preserve">      </w:t>
      </w:r>
      <w:r w:rsidR="003C7F72">
        <w:t xml:space="preserve">    </w:t>
      </w:r>
      <w:r w:rsidRPr="000C6D91">
        <w:t xml:space="preserve">КСП района отмечает, что График отпусков </w:t>
      </w:r>
      <w:r w:rsidR="001D0CEF">
        <w:t xml:space="preserve">на </w:t>
      </w:r>
      <w:r w:rsidRPr="000C6D91">
        <w:t>2019</w:t>
      </w:r>
      <w:r w:rsidR="001D0CEF">
        <w:t xml:space="preserve"> </w:t>
      </w:r>
      <w:r w:rsidRPr="000C6D91">
        <w:t>г</w:t>
      </w:r>
      <w:r w:rsidR="001D0CEF">
        <w:t>од</w:t>
      </w:r>
      <w:r w:rsidRPr="000C6D91">
        <w:t xml:space="preserve"> утвержден директором М</w:t>
      </w:r>
      <w:r w:rsidR="002475F2">
        <w:t>К</w:t>
      </w:r>
      <w:r w:rsidRPr="000C6D91">
        <w:t>УК</w:t>
      </w:r>
      <w:r w:rsidR="001D0CEF">
        <w:t xml:space="preserve"> </w:t>
      </w:r>
      <w:r w:rsidRPr="000C6D91">
        <w:t>«</w:t>
      </w:r>
      <w:r w:rsidR="002475F2">
        <w:t>П</w:t>
      </w:r>
      <w:r w:rsidR="001D0CEF">
        <w:t>р</w:t>
      </w:r>
      <w:r w:rsidR="002475F2">
        <w:t>емьера</w:t>
      </w:r>
      <w:r w:rsidRPr="000C6D91">
        <w:t>»</w:t>
      </w:r>
      <w:r w:rsidR="00C77DAA">
        <w:t xml:space="preserve"> от </w:t>
      </w:r>
      <w:r w:rsidR="002475F2">
        <w:t>2</w:t>
      </w:r>
      <w:r w:rsidR="00C77DAA">
        <w:t>5.</w:t>
      </w:r>
      <w:r w:rsidR="002475F2">
        <w:t>0</w:t>
      </w:r>
      <w:r w:rsidR="00C77DAA">
        <w:t>2.201</w:t>
      </w:r>
      <w:r w:rsidR="002475F2">
        <w:t>9</w:t>
      </w:r>
      <w:r w:rsidR="00C77DAA">
        <w:t xml:space="preserve">г. № </w:t>
      </w:r>
      <w:r w:rsidR="002475F2">
        <w:t>б/н</w:t>
      </w:r>
      <w:r w:rsidR="00E27FD7">
        <w:t>,</w:t>
      </w:r>
      <w:r w:rsidRPr="000C6D91">
        <w:t xml:space="preserve"> </w:t>
      </w:r>
      <w:r w:rsidR="002475F2" w:rsidRPr="002475F2">
        <w:rPr>
          <w:u w:val="single"/>
        </w:rPr>
        <w:t xml:space="preserve">с </w:t>
      </w:r>
      <w:r w:rsidRPr="002475F2">
        <w:rPr>
          <w:u w:val="single"/>
        </w:rPr>
        <w:t>нарушени</w:t>
      </w:r>
      <w:r w:rsidR="002475F2" w:rsidRPr="002475F2">
        <w:rPr>
          <w:u w:val="single"/>
        </w:rPr>
        <w:t>ем</w:t>
      </w:r>
      <w:r w:rsidRPr="002475F2">
        <w:rPr>
          <w:u w:val="single"/>
        </w:rPr>
        <w:t xml:space="preserve"> допустимого срока.</w:t>
      </w:r>
    </w:p>
    <w:p w:rsidR="000C6D91" w:rsidRPr="000C6D91" w:rsidRDefault="000C6D91" w:rsidP="00310512">
      <w:pPr>
        <w:autoSpaceDE w:val="0"/>
        <w:autoSpaceDN w:val="0"/>
        <w:adjustRightInd w:val="0"/>
      </w:pPr>
      <w:r w:rsidRPr="000C6D91">
        <w:t xml:space="preserve">     </w:t>
      </w:r>
      <w:r w:rsidR="003C7F72">
        <w:t xml:space="preserve">     </w:t>
      </w:r>
      <w:r w:rsidRPr="000C6D91">
        <w:t>Согласно штатн</w:t>
      </w:r>
      <w:r w:rsidR="00DA56D6">
        <w:t>ому</w:t>
      </w:r>
      <w:r w:rsidRPr="000C6D91">
        <w:t xml:space="preserve"> расписани</w:t>
      </w:r>
      <w:r w:rsidR="00DA56D6">
        <w:t>ю на 2019 год</w:t>
      </w:r>
      <w:r w:rsidRPr="000C6D91">
        <w:t>, действующ</w:t>
      </w:r>
      <w:r w:rsidR="00DA56D6">
        <w:t>е</w:t>
      </w:r>
      <w:r w:rsidRPr="000C6D91">
        <w:t>м</w:t>
      </w:r>
      <w:r w:rsidR="00DA56D6">
        <w:t>у</w:t>
      </w:r>
      <w:r w:rsidRPr="000C6D91">
        <w:t xml:space="preserve"> в проверяемом периоде, в </w:t>
      </w:r>
      <w:r w:rsidR="00D65499" w:rsidRPr="000C6D91">
        <w:t>штате Учреждения</w:t>
      </w:r>
      <w:r w:rsidRPr="000C6D91">
        <w:t xml:space="preserve"> предусмотрена должность </w:t>
      </w:r>
      <w:r w:rsidR="00DA56D6">
        <w:t>заведующего библиотекой</w:t>
      </w:r>
      <w:r w:rsidRPr="000C6D91">
        <w:t xml:space="preserve"> (</w:t>
      </w:r>
      <w:r w:rsidR="00DA56D6">
        <w:t>1</w:t>
      </w:r>
      <w:r w:rsidRPr="000C6D91">
        <w:t xml:space="preserve"> </w:t>
      </w:r>
      <w:proofErr w:type="spellStart"/>
      <w:r w:rsidRPr="000C6D91">
        <w:t>шт.ед</w:t>
      </w:r>
      <w:proofErr w:type="spellEnd"/>
      <w:r w:rsidRPr="000C6D91">
        <w:t xml:space="preserve">.). Как установлено проверкой (штатные замещения, должностные инструкции, табеля учета рабочего времени в проверяемом периоде), должность </w:t>
      </w:r>
      <w:r w:rsidR="00DA56D6" w:rsidRPr="00DA56D6">
        <w:t xml:space="preserve">заведующего библиотекой </w:t>
      </w:r>
      <w:r w:rsidR="00DC09AB">
        <w:t xml:space="preserve">была </w:t>
      </w:r>
      <w:r w:rsidRPr="000C6D91">
        <w:t xml:space="preserve">замещена </w:t>
      </w:r>
      <w:r w:rsidR="00793ED1">
        <w:t>директором М</w:t>
      </w:r>
      <w:r w:rsidR="00DC09AB">
        <w:t>К</w:t>
      </w:r>
      <w:r w:rsidR="00793ED1">
        <w:t>УК «</w:t>
      </w:r>
      <w:r w:rsidR="00544AD3">
        <w:t>Пре</w:t>
      </w:r>
      <w:r w:rsidR="00DC09AB">
        <w:t>мье</w:t>
      </w:r>
      <w:r w:rsidR="00793ED1">
        <w:t>р</w:t>
      </w:r>
      <w:r w:rsidR="00DC09AB">
        <w:t>а</w:t>
      </w:r>
      <w:r w:rsidR="00793ED1">
        <w:t xml:space="preserve">» </w:t>
      </w:r>
      <w:proofErr w:type="spellStart"/>
      <w:r w:rsidR="00DC09AB">
        <w:t>Музыкиной</w:t>
      </w:r>
      <w:proofErr w:type="spellEnd"/>
      <w:r w:rsidR="00DC09AB">
        <w:t xml:space="preserve"> О.Ю.</w:t>
      </w:r>
      <w:r w:rsidRPr="000C6D91">
        <w:t xml:space="preserve"> </w:t>
      </w:r>
      <w:r w:rsidR="00DA56D6">
        <w:t>на</w:t>
      </w:r>
      <w:r w:rsidRPr="000C6D91">
        <w:t xml:space="preserve"> 0,</w:t>
      </w:r>
      <w:r w:rsidR="00DC09AB">
        <w:t>5</w:t>
      </w:r>
      <w:r w:rsidRPr="000C6D91">
        <w:t xml:space="preserve"> ставк</w:t>
      </w:r>
      <w:r w:rsidR="00DC09AB">
        <w:t>и с 01.01</w:t>
      </w:r>
      <w:r w:rsidRPr="000C6D91">
        <w:t>.</w:t>
      </w:r>
      <w:r w:rsidR="00DC09AB">
        <w:t>2019г. по 01.02.2019г. (приказ № 5 от 31.01.2019г. о прекращении трудового договора с работником).</w:t>
      </w:r>
      <w:r w:rsidRPr="000C6D91">
        <w:t xml:space="preserve"> Работа в проверяемом Учреждении для данн</w:t>
      </w:r>
      <w:r w:rsidR="00DA56D6">
        <w:t>ого</w:t>
      </w:r>
      <w:r w:rsidRPr="000C6D91">
        <w:t xml:space="preserve"> работник</w:t>
      </w:r>
      <w:r w:rsidR="00DC09AB">
        <w:t>а</w:t>
      </w:r>
      <w:r w:rsidRPr="000C6D91">
        <w:t xml:space="preserve"> явля</w:t>
      </w:r>
      <w:r w:rsidR="00DC09AB">
        <w:t>лась</w:t>
      </w:r>
      <w:r w:rsidRPr="000C6D91">
        <w:t xml:space="preserve"> работой по </w:t>
      </w:r>
      <w:r w:rsidR="00DA56D6">
        <w:t xml:space="preserve">внутреннему </w:t>
      </w:r>
      <w:r w:rsidRPr="000C6D91">
        <w:t>совместительству.</w:t>
      </w:r>
    </w:p>
    <w:p w:rsidR="00976D7F" w:rsidRPr="00976D7F" w:rsidRDefault="000C6D91" w:rsidP="00976D7F">
      <w:pPr>
        <w:pStyle w:val="ConsPlusNormal"/>
        <w:jc w:val="both"/>
        <w:rPr>
          <w:i/>
          <w:iCs/>
          <w:u w:val="single"/>
          <w:lang w:eastAsia="en-US"/>
        </w:rPr>
      </w:pPr>
      <w:r w:rsidRPr="000C6D91">
        <w:rPr>
          <w:bCs/>
        </w:rPr>
        <w:t xml:space="preserve">      </w:t>
      </w:r>
      <w:r w:rsidR="00675479">
        <w:rPr>
          <w:bCs/>
        </w:rPr>
        <w:t xml:space="preserve">    </w:t>
      </w:r>
      <w:r w:rsidR="00976D7F" w:rsidRPr="00976D7F">
        <w:t xml:space="preserve">Статьей 60.2 ТК РФ определено, что </w:t>
      </w:r>
      <w:r w:rsidR="00976D7F" w:rsidRPr="00976D7F">
        <w:rPr>
          <w:u w:val="single"/>
        </w:rPr>
        <w:t>д</w:t>
      </w:r>
      <w:r w:rsidR="00976D7F" w:rsidRPr="00976D7F">
        <w:rPr>
          <w:i/>
          <w:iCs/>
          <w:u w:val="single"/>
          <w:lang w:eastAsia="en-US"/>
        </w:rPr>
        <w:t xml:space="preserve">ля исполнения обязанностей временно отсутствующего работника без освобождения от работы, </w:t>
      </w:r>
      <w:r w:rsidR="00976D7F" w:rsidRPr="00976D7F">
        <w:rPr>
          <w:b/>
          <w:i/>
          <w:iCs/>
          <w:u w:val="single"/>
          <w:lang w:eastAsia="en-US"/>
        </w:rPr>
        <w:t>определенной трудовым договором</w:t>
      </w:r>
      <w:r w:rsidR="00976D7F" w:rsidRPr="00976D7F">
        <w:rPr>
          <w:i/>
          <w:iCs/>
          <w:u w:val="single"/>
          <w:lang w:eastAsia="en-US"/>
        </w:rPr>
        <w:t>, работнику может быть поручена дополнительная работа как по другой, так и по такой же профессии (должности).</w:t>
      </w:r>
      <w:r w:rsidR="00976D7F" w:rsidRPr="00976D7F">
        <w:rPr>
          <w:iCs/>
          <w:lang w:eastAsia="en-US"/>
        </w:rPr>
        <w:t xml:space="preserve"> </w:t>
      </w:r>
      <w:r w:rsidR="00976D7F" w:rsidRPr="00976D7F">
        <w:t xml:space="preserve">Дополнительная работа в порядке совмещения должностей поручается руководителю лицом, </w:t>
      </w:r>
      <w:r w:rsidR="00976D7F" w:rsidRPr="00976D7F">
        <w:rPr>
          <w:b/>
          <w:bCs/>
        </w:rPr>
        <w:t>уполномоченным на изменение условий его трудового договора в соответствии с уставом организации</w:t>
      </w:r>
      <w:r w:rsidR="00976D7F" w:rsidRPr="00976D7F">
        <w:t xml:space="preserve"> (в том числе и руководителем организации).</w:t>
      </w:r>
    </w:p>
    <w:p w:rsidR="00793ED1" w:rsidRDefault="00793ED1" w:rsidP="00793ED1">
      <w:pPr>
        <w:autoSpaceDE w:val="0"/>
        <w:autoSpaceDN w:val="0"/>
        <w:adjustRightInd w:val="0"/>
        <w:rPr>
          <w:rFonts w:eastAsia="Calibri"/>
          <w:lang w:eastAsia="en-US"/>
        </w:rPr>
      </w:pPr>
      <w:r>
        <w:rPr>
          <w:rFonts w:eastAsia="Calibri"/>
          <w:iCs/>
          <w:lang w:eastAsia="en-US"/>
        </w:rPr>
        <w:t xml:space="preserve">      </w:t>
      </w:r>
      <w:r w:rsidR="00675479">
        <w:rPr>
          <w:rFonts w:eastAsia="Calibri"/>
          <w:iCs/>
          <w:lang w:eastAsia="en-US"/>
        </w:rPr>
        <w:t xml:space="preserve">    </w:t>
      </w:r>
      <w:r w:rsidR="00976D7F" w:rsidRPr="00976D7F">
        <w:rPr>
          <w:rFonts w:eastAsia="Calibri"/>
          <w:iCs/>
          <w:lang w:eastAsia="en-US"/>
        </w:rPr>
        <w:t>Вместе с тем</w:t>
      </w:r>
      <w:r w:rsidR="00D579D6">
        <w:rPr>
          <w:rFonts w:eastAsia="Calibri"/>
          <w:iCs/>
          <w:lang w:eastAsia="en-US"/>
        </w:rPr>
        <w:t>,</w:t>
      </w:r>
      <w:r w:rsidR="00976D7F" w:rsidRPr="00976D7F">
        <w:rPr>
          <w:rFonts w:eastAsia="Calibri"/>
          <w:iCs/>
          <w:lang w:eastAsia="en-US"/>
        </w:rPr>
        <w:t xml:space="preserve"> КСП района отмечает, что согласно ст. 276 ТК РФ </w:t>
      </w:r>
      <w:r w:rsidR="00976D7F" w:rsidRPr="00976D7F">
        <w:rPr>
          <w:rFonts w:eastAsia="Calibri"/>
          <w:i/>
          <w:u w:val="single"/>
          <w:lang w:eastAsia="en-US"/>
        </w:rPr>
        <w:t xml:space="preserve">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 Руководитель организации не может входить в состав органов, осуществляющих функции надзора и контроля в данной организации. </w:t>
      </w:r>
      <w:r w:rsidR="00976D7F" w:rsidRPr="00976D7F">
        <w:rPr>
          <w:rFonts w:eastAsia="Calibri"/>
          <w:lang w:eastAsia="en-US"/>
        </w:rPr>
        <w:t xml:space="preserve">Необходимо так же отметить, что </w:t>
      </w:r>
      <w:r w:rsidR="00976D7F">
        <w:rPr>
          <w:rFonts w:eastAsia="Calibri"/>
          <w:lang w:eastAsia="en-US"/>
        </w:rPr>
        <w:t>в</w:t>
      </w:r>
      <w:r w:rsidR="00976D7F" w:rsidRPr="00976D7F">
        <w:rPr>
          <w:rFonts w:eastAsia="Calibri"/>
          <w:lang w:eastAsia="en-US"/>
        </w:rPr>
        <w:t xml:space="preserve"> отношении внутреннего совместительства или совмещения, так как решение должен принимать сам директор в отношении себя или заместителя директора по оказанию данной услуги учреждению, то данные действия подпадают под действие </w:t>
      </w:r>
      <w:hyperlink r:id="rId14" w:history="1">
        <w:r w:rsidR="00976D7F" w:rsidRPr="00976D7F">
          <w:rPr>
            <w:rStyle w:val="af2"/>
            <w:rFonts w:eastAsia="Calibri"/>
            <w:lang w:eastAsia="en-US"/>
          </w:rPr>
          <w:t>статьи 27</w:t>
        </w:r>
      </w:hyperlink>
      <w:r w:rsidR="00976D7F" w:rsidRPr="00976D7F">
        <w:rPr>
          <w:rFonts w:eastAsia="Calibri"/>
          <w:lang w:eastAsia="en-US"/>
        </w:rPr>
        <w:t xml:space="preserve"> (Конфликт интересов) Федерального закона от 12.01.1996</w:t>
      </w:r>
      <w:r w:rsidR="00976D7F">
        <w:rPr>
          <w:rFonts w:eastAsia="Calibri"/>
          <w:lang w:eastAsia="en-US"/>
        </w:rPr>
        <w:t>г.</w:t>
      </w:r>
      <w:r w:rsidR="00976D7F" w:rsidRPr="00976D7F">
        <w:rPr>
          <w:rFonts w:eastAsia="Calibri"/>
          <w:lang w:eastAsia="en-US"/>
        </w:rPr>
        <w:t xml:space="preserve"> </w:t>
      </w:r>
      <w:r w:rsidR="00976D7F">
        <w:rPr>
          <w:rFonts w:eastAsia="Calibri"/>
          <w:lang w:eastAsia="en-US"/>
        </w:rPr>
        <w:t>№</w:t>
      </w:r>
      <w:r w:rsidR="00976D7F" w:rsidRPr="00976D7F">
        <w:rPr>
          <w:rFonts w:eastAsia="Calibri"/>
          <w:lang w:eastAsia="en-US"/>
        </w:rPr>
        <w:t xml:space="preserve"> 7-ФЗ </w:t>
      </w:r>
      <w:r w:rsidR="00976D7F">
        <w:rPr>
          <w:rFonts w:eastAsia="Calibri"/>
          <w:lang w:eastAsia="en-US"/>
        </w:rPr>
        <w:t>«</w:t>
      </w:r>
      <w:r w:rsidR="00976D7F" w:rsidRPr="00976D7F">
        <w:rPr>
          <w:rFonts w:eastAsia="Calibri"/>
          <w:lang w:eastAsia="en-US"/>
        </w:rPr>
        <w:t>О некоммерческих организациях</w:t>
      </w:r>
      <w:r w:rsidR="00976D7F">
        <w:rPr>
          <w:rFonts w:eastAsia="Calibri"/>
          <w:lang w:eastAsia="en-US"/>
        </w:rPr>
        <w:t>»</w:t>
      </w:r>
      <w:r w:rsidRPr="00793ED1">
        <w:rPr>
          <w:rFonts w:eastAsia="Calibri"/>
          <w:lang w:eastAsia="en-US"/>
        </w:rPr>
        <w:t>.</w:t>
      </w:r>
    </w:p>
    <w:p w:rsidR="00976D7F" w:rsidRDefault="00A91FD8" w:rsidP="003A359B">
      <w:pPr>
        <w:autoSpaceDE w:val="0"/>
        <w:autoSpaceDN w:val="0"/>
        <w:adjustRightInd w:val="0"/>
      </w:pPr>
      <w:r>
        <w:rPr>
          <w:rFonts w:eastAsia="Calibri"/>
        </w:rPr>
        <w:t xml:space="preserve">      </w:t>
      </w:r>
      <w:r w:rsidR="000C6D91" w:rsidRPr="000C6D91">
        <w:t xml:space="preserve">   </w:t>
      </w:r>
    </w:p>
    <w:p w:rsidR="00246A65" w:rsidRPr="001A1C58" w:rsidRDefault="00246A65" w:rsidP="000C6D91">
      <w:pPr>
        <w:autoSpaceDE w:val="0"/>
        <w:autoSpaceDN w:val="0"/>
        <w:adjustRightInd w:val="0"/>
        <w:rPr>
          <w:rFonts w:eastAsia="Calibri"/>
          <w:color w:val="000000"/>
          <w:lang w:eastAsia="en-US"/>
        </w:rPr>
      </w:pPr>
      <w:r>
        <w:rPr>
          <w:rFonts w:eastAsia="Calibri"/>
          <w:color w:val="000000"/>
          <w:lang w:eastAsia="en-US"/>
        </w:rPr>
        <w:t xml:space="preserve">       </w:t>
      </w:r>
      <w:r w:rsidR="00675479">
        <w:rPr>
          <w:rFonts w:eastAsia="Calibri"/>
          <w:color w:val="000000"/>
          <w:lang w:eastAsia="en-US"/>
        </w:rPr>
        <w:t xml:space="preserve">   </w:t>
      </w:r>
      <w:r w:rsidRPr="001A1C58">
        <w:rPr>
          <w:rFonts w:eastAsia="Calibri"/>
          <w:color w:val="000000"/>
          <w:lang w:eastAsia="en-US"/>
        </w:rPr>
        <w:t>В целях сохранения достигнутого уровня соотношения средней заработной платы работников учреждений культуры, предусмотренного Указом Президента РФ от 07.05.2012г. № 597 «О мероприятиях по реализации государственной социальной политики» , к среднемесячному доходу от трудовой деятельности</w:t>
      </w:r>
      <w:r w:rsidR="00A36544" w:rsidRPr="001A1C58">
        <w:rPr>
          <w:rFonts w:eastAsia="Calibri"/>
          <w:color w:val="000000"/>
          <w:lang w:eastAsia="en-US"/>
        </w:rPr>
        <w:t>, распоряжением Министерства культуры и архивов Иркутской области от 24.12.2018г. № 330-мр на 2019 год утвержден прогноз заработной платы работников учреждений культуры в Нижнеилимском районе в размере 44 997,2 рублей.</w:t>
      </w:r>
    </w:p>
    <w:p w:rsidR="009848BE" w:rsidRPr="009848BE" w:rsidRDefault="00A36544" w:rsidP="009848BE">
      <w:pPr>
        <w:pStyle w:val="Default"/>
        <w:jc w:val="both"/>
        <w:rPr>
          <w:lang w:eastAsia="en-US"/>
        </w:rPr>
      </w:pPr>
      <w:r w:rsidRPr="001A1C58">
        <w:rPr>
          <w:lang w:eastAsia="en-US"/>
        </w:rPr>
        <w:lastRenderedPageBreak/>
        <w:t xml:space="preserve">       </w:t>
      </w:r>
      <w:r w:rsidR="00675479">
        <w:rPr>
          <w:lang w:eastAsia="en-US"/>
        </w:rPr>
        <w:t xml:space="preserve">   </w:t>
      </w:r>
      <w:r w:rsidRPr="001A1C58">
        <w:rPr>
          <w:lang w:eastAsia="en-US"/>
        </w:rPr>
        <w:t xml:space="preserve">Согласно </w:t>
      </w:r>
      <w:r w:rsidR="009848BE" w:rsidRPr="001A1C58">
        <w:rPr>
          <w:lang w:eastAsia="en-US"/>
        </w:rPr>
        <w:t>«Сведениям об обеспечении доведения заработной платы педагогических работников муниципальных учреждений дополнительного образования детей и работников муниципальных учреждений культуры до уровня заработной платы…» средняя заработная плата по работникам М</w:t>
      </w:r>
      <w:r w:rsidR="0072503A" w:rsidRPr="001A1C58">
        <w:rPr>
          <w:lang w:eastAsia="en-US"/>
        </w:rPr>
        <w:t>К</w:t>
      </w:r>
      <w:r w:rsidR="009848BE" w:rsidRPr="001A1C58">
        <w:rPr>
          <w:lang w:eastAsia="en-US"/>
        </w:rPr>
        <w:t>УК «</w:t>
      </w:r>
      <w:r w:rsidR="0072503A" w:rsidRPr="001A1C58">
        <w:rPr>
          <w:lang w:eastAsia="en-US"/>
        </w:rPr>
        <w:t>П</w:t>
      </w:r>
      <w:r w:rsidR="009848BE" w:rsidRPr="001A1C58">
        <w:rPr>
          <w:lang w:eastAsia="en-US"/>
        </w:rPr>
        <w:t>р</w:t>
      </w:r>
      <w:r w:rsidR="0072503A" w:rsidRPr="001A1C58">
        <w:rPr>
          <w:lang w:eastAsia="en-US"/>
        </w:rPr>
        <w:t>емьера</w:t>
      </w:r>
      <w:r w:rsidR="009848BE" w:rsidRPr="001A1C58">
        <w:rPr>
          <w:lang w:eastAsia="en-US"/>
        </w:rPr>
        <w:t>» за 2019 год доведена до средней заработной платы в сумме 44 997,2 рублей в соответствии с распоряжением Министерства культуры и архивов Иркутской области от 24.12.2018г. № 330-мр.</w:t>
      </w:r>
    </w:p>
    <w:p w:rsidR="000C6D91" w:rsidRPr="000C6D91" w:rsidRDefault="000C6D91" w:rsidP="000C6D91">
      <w:pPr>
        <w:autoSpaceDE w:val="0"/>
        <w:autoSpaceDN w:val="0"/>
        <w:adjustRightInd w:val="0"/>
        <w:rPr>
          <w:rFonts w:eastAsia="Calibri"/>
          <w:color w:val="000000"/>
          <w:lang w:eastAsia="en-US"/>
        </w:rPr>
      </w:pPr>
      <w:r w:rsidRPr="000C6D91">
        <w:rPr>
          <w:rFonts w:eastAsia="Calibri"/>
          <w:color w:val="000000"/>
          <w:lang w:eastAsia="en-US"/>
        </w:rPr>
        <w:t xml:space="preserve"> </w:t>
      </w:r>
      <w:r w:rsidR="006C2F69">
        <w:rPr>
          <w:rFonts w:eastAsia="Calibri"/>
          <w:color w:val="000000"/>
          <w:lang w:eastAsia="en-US"/>
        </w:rPr>
        <w:t xml:space="preserve">       </w:t>
      </w:r>
      <w:r w:rsidR="00675479">
        <w:rPr>
          <w:rFonts w:eastAsia="Calibri"/>
          <w:color w:val="000000"/>
          <w:lang w:eastAsia="en-US"/>
        </w:rPr>
        <w:t xml:space="preserve">  </w:t>
      </w:r>
      <w:r w:rsidRPr="000E51C2">
        <w:rPr>
          <w:rFonts w:eastAsia="Calibri"/>
          <w:color w:val="000000"/>
          <w:lang w:eastAsia="en-US"/>
        </w:rPr>
        <w:t xml:space="preserve">В КСП района был представлен </w:t>
      </w:r>
      <w:r w:rsidR="00246A65">
        <w:rPr>
          <w:rFonts w:eastAsia="Calibri"/>
          <w:color w:val="000000"/>
          <w:lang w:eastAsia="en-US"/>
        </w:rPr>
        <w:t>П</w:t>
      </w:r>
      <w:r w:rsidRPr="000E51C2">
        <w:rPr>
          <w:rFonts w:eastAsia="Calibri"/>
          <w:color w:val="000000"/>
          <w:lang w:eastAsia="en-US"/>
        </w:rPr>
        <w:t xml:space="preserve">лан </w:t>
      </w:r>
      <w:r w:rsidR="00246A65">
        <w:rPr>
          <w:rFonts w:eastAsia="Calibri"/>
          <w:color w:val="000000"/>
          <w:lang w:eastAsia="en-US"/>
        </w:rPr>
        <w:t>культурно-</w:t>
      </w:r>
      <w:r w:rsidR="00D579D6">
        <w:rPr>
          <w:rFonts w:eastAsia="Calibri"/>
          <w:color w:val="000000"/>
          <w:lang w:eastAsia="en-US"/>
        </w:rPr>
        <w:t>д</w:t>
      </w:r>
      <w:r w:rsidR="00246A65">
        <w:rPr>
          <w:rFonts w:eastAsia="Calibri"/>
          <w:color w:val="000000"/>
          <w:lang w:eastAsia="en-US"/>
        </w:rPr>
        <w:t>о</w:t>
      </w:r>
      <w:r w:rsidR="00D579D6">
        <w:rPr>
          <w:rFonts w:eastAsia="Calibri"/>
          <w:color w:val="000000"/>
          <w:lang w:eastAsia="en-US"/>
        </w:rPr>
        <w:t>суго</w:t>
      </w:r>
      <w:r w:rsidR="00246A65">
        <w:rPr>
          <w:rFonts w:eastAsia="Calibri"/>
          <w:color w:val="000000"/>
          <w:lang w:eastAsia="en-US"/>
        </w:rPr>
        <w:t>вых мероприятий</w:t>
      </w:r>
      <w:r w:rsidRPr="000E51C2">
        <w:rPr>
          <w:rFonts w:eastAsia="Calibri"/>
          <w:color w:val="000000"/>
          <w:lang w:eastAsia="en-US"/>
        </w:rPr>
        <w:t xml:space="preserve"> М</w:t>
      </w:r>
      <w:r w:rsidR="000670E9">
        <w:rPr>
          <w:rFonts w:eastAsia="Calibri"/>
          <w:color w:val="000000"/>
          <w:lang w:eastAsia="en-US"/>
        </w:rPr>
        <w:t>К</w:t>
      </w:r>
      <w:r w:rsidRPr="000E51C2">
        <w:rPr>
          <w:rFonts w:eastAsia="Calibri"/>
          <w:color w:val="000000"/>
          <w:lang w:eastAsia="en-US"/>
        </w:rPr>
        <w:t>УК</w:t>
      </w:r>
      <w:r w:rsidR="00246A65">
        <w:rPr>
          <w:rFonts w:eastAsia="Calibri"/>
          <w:color w:val="000000"/>
          <w:lang w:eastAsia="en-US"/>
        </w:rPr>
        <w:t xml:space="preserve"> </w:t>
      </w:r>
      <w:r w:rsidRPr="000E51C2">
        <w:rPr>
          <w:rFonts w:eastAsia="Calibri"/>
          <w:color w:val="000000"/>
          <w:lang w:eastAsia="en-US"/>
        </w:rPr>
        <w:t>«</w:t>
      </w:r>
      <w:r w:rsidR="000670E9">
        <w:rPr>
          <w:rFonts w:eastAsia="Calibri"/>
          <w:color w:val="000000"/>
          <w:lang w:eastAsia="en-US"/>
        </w:rPr>
        <w:t>П</w:t>
      </w:r>
      <w:r w:rsidR="00246A65">
        <w:rPr>
          <w:rFonts w:eastAsia="Calibri"/>
          <w:color w:val="000000"/>
          <w:lang w:eastAsia="en-US"/>
        </w:rPr>
        <w:t>р</w:t>
      </w:r>
      <w:r w:rsidR="000670E9">
        <w:rPr>
          <w:rFonts w:eastAsia="Calibri"/>
          <w:color w:val="000000"/>
          <w:lang w:eastAsia="en-US"/>
        </w:rPr>
        <w:t>емьера</w:t>
      </w:r>
      <w:r w:rsidR="00246A65">
        <w:rPr>
          <w:rFonts w:eastAsia="Calibri"/>
          <w:color w:val="000000"/>
          <w:lang w:eastAsia="en-US"/>
        </w:rPr>
        <w:t>»</w:t>
      </w:r>
      <w:r w:rsidRPr="000E51C2">
        <w:rPr>
          <w:rFonts w:eastAsia="Calibri"/>
          <w:color w:val="000000"/>
          <w:lang w:eastAsia="en-US"/>
        </w:rPr>
        <w:t xml:space="preserve"> на 2019 год, где указаны, какие мероприятия будут проведены для поселения. </w:t>
      </w:r>
    </w:p>
    <w:p w:rsidR="000C6D91" w:rsidRPr="000C6D91" w:rsidRDefault="000C6D91" w:rsidP="00DB0B81">
      <w:pPr>
        <w:autoSpaceDE w:val="0"/>
        <w:autoSpaceDN w:val="0"/>
        <w:adjustRightInd w:val="0"/>
        <w:rPr>
          <w:b/>
        </w:rPr>
      </w:pPr>
      <w:r w:rsidRPr="000C6D91">
        <w:rPr>
          <w:rFonts w:eastAsia="Calibri"/>
          <w:color w:val="000000"/>
          <w:lang w:eastAsia="en-US"/>
        </w:rPr>
        <w:t xml:space="preserve">    </w:t>
      </w:r>
      <w:r w:rsidR="00B112CA">
        <w:rPr>
          <w:rFonts w:eastAsia="Calibri"/>
          <w:color w:val="000000"/>
          <w:lang w:eastAsia="en-US"/>
        </w:rPr>
        <w:t xml:space="preserve">   </w:t>
      </w:r>
      <w:r w:rsidR="00675479">
        <w:rPr>
          <w:rFonts w:eastAsia="Calibri"/>
          <w:color w:val="000000"/>
          <w:lang w:eastAsia="en-US"/>
        </w:rPr>
        <w:t xml:space="preserve">   </w:t>
      </w:r>
      <w:r w:rsidR="00867649">
        <w:rPr>
          <w:rFonts w:eastAsia="Calibri"/>
          <w:color w:val="000000"/>
          <w:lang w:eastAsia="en-US"/>
        </w:rPr>
        <w:t>Сумма от о</w:t>
      </w:r>
      <w:r w:rsidRPr="00867649">
        <w:rPr>
          <w:rFonts w:eastAsia="Calibri"/>
          <w:color w:val="000000"/>
          <w:lang w:eastAsia="en-US"/>
        </w:rPr>
        <w:t>казани</w:t>
      </w:r>
      <w:r w:rsidR="00867649">
        <w:rPr>
          <w:rFonts w:eastAsia="Calibri"/>
          <w:color w:val="000000"/>
          <w:lang w:eastAsia="en-US"/>
        </w:rPr>
        <w:t>я</w:t>
      </w:r>
      <w:r w:rsidRPr="00867649">
        <w:rPr>
          <w:rFonts w:eastAsia="Calibri"/>
          <w:color w:val="000000"/>
          <w:lang w:eastAsia="en-US"/>
        </w:rPr>
        <w:t xml:space="preserve"> платных услуг </w:t>
      </w:r>
      <w:r w:rsidR="00246A65" w:rsidRPr="00867649">
        <w:rPr>
          <w:rFonts w:eastAsia="Calibri"/>
          <w:color w:val="000000"/>
          <w:lang w:eastAsia="en-US"/>
        </w:rPr>
        <w:t xml:space="preserve">за 2019 год в </w:t>
      </w:r>
      <w:r w:rsidR="00DB0B81" w:rsidRPr="00867649">
        <w:rPr>
          <w:rFonts w:eastAsia="Calibri"/>
          <w:color w:val="000000"/>
          <w:lang w:eastAsia="en-US"/>
        </w:rPr>
        <w:t>М</w:t>
      </w:r>
      <w:r w:rsidR="00D579D6" w:rsidRPr="00867649">
        <w:rPr>
          <w:rFonts w:eastAsia="Calibri"/>
          <w:color w:val="000000"/>
          <w:lang w:eastAsia="en-US"/>
        </w:rPr>
        <w:t>К</w:t>
      </w:r>
      <w:r w:rsidR="00DB0B81" w:rsidRPr="00867649">
        <w:rPr>
          <w:rFonts w:eastAsia="Calibri"/>
          <w:color w:val="000000"/>
          <w:lang w:eastAsia="en-US"/>
        </w:rPr>
        <w:t>УК «</w:t>
      </w:r>
      <w:r w:rsidR="00D579D6" w:rsidRPr="00867649">
        <w:rPr>
          <w:rFonts w:eastAsia="Calibri"/>
          <w:color w:val="000000"/>
          <w:lang w:eastAsia="en-US"/>
        </w:rPr>
        <w:t>П</w:t>
      </w:r>
      <w:r w:rsidR="00DB0B81" w:rsidRPr="00867649">
        <w:rPr>
          <w:rFonts w:eastAsia="Calibri"/>
          <w:color w:val="000000"/>
          <w:lang w:eastAsia="en-US"/>
        </w:rPr>
        <w:t>р</w:t>
      </w:r>
      <w:r w:rsidR="00D579D6" w:rsidRPr="00867649">
        <w:rPr>
          <w:rFonts w:eastAsia="Calibri"/>
          <w:color w:val="000000"/>
          <w:lang w:eastAsia="en-US"/>
        </w:rPr>
        <w:t>емьера</w:t>
      </w:r>
      <w:r w:rsidR="00DB0B81" w:rsidRPr="00867649">
        <w:rPr>
          <w:rFonts w:eastAsia="Calibri"/>
          <w:color w:val="000000"/>
          <w:lang w:eastAsia="en-US"/>
        </w:rPr>
        <w:t xml:space="preserve">» </w:t>
      </w:r>
      <w:r w:rsidR="00867649">
        <w:rPr>
          <w:rFonts w:eastAsia="Calibri"/>
          <w:color w:val="000000"/>
          <w:lang w:eastAsia="en-US"/>
        </w:rPr>
        <w:t>в доход бюджета МО «</w:t>
      </w:r>
      <w:proofErr w:type="spellStart"/>
      <w:r w:rsidR="00867649">
        <w:rPr>
          <w:rFonts w:eastAsia="Calibri"/>
          <w:color w:val="000000"/>
          <w:lang w:eastAsia="en-US"/>
        </w:rPr>
        <w:t>Видимское</w:t>
      </w:r>
      <w:proofErr w:type="spellEnd"/>
      <w:r w:rsidR="00867649">
        <w:rPr>
          <w:rFonts w:eastAsia="Calibri"/>
          <w:color w:val="000000"/>
          <w:lang w:eastAsia="en-US"/>
        </w:rPr>
        <w:t xml:space="preserve"> ГП» составило 18,3 тыс. рублей</w:t>
      </w:r>
      <w:r w:rsidR="00DB0B81" w:rsidRPr="00867649">
        <w:rPr>
          <w:rFonts w:eastAsia="Calibri"/>
          <w:color w:val="000000"/>
          <w:lang w:eastAsia="en-US"/>
        </w:rPr>
        <w:t>.</w:t>
      </w:r>
    </w:p>
    <w:p w:rsidR="000C6D91" w:rsidRPr="000C6D91" w:rsidRDefault="000C6D91" w:rsidP="000C6D91">
      <w:r w:rsidRPr="000C6D91">
        <w:t xml:space="preserve">       </w:t>
      </w:r>
    </w:p>
    <w:p w:rsidR="000C6D91" w:rsidRPr="000C6D91" w:rsidRDefault="000C6D91" w:rsidP="000C6D91">
      <w:pPr>
        <w:jc w:val="center"/>
        <w:rPr>
          <w:b/>
          <w:i/>
        </w:rPr>
      </w:pPr>
      <w:r w:rsidRPr="000C6D91">
        <w:rPr>
          <w:b/>
          <w:i/>
        </w:rPr>
        <w:t xml:space="preserve">Проверка банковских </w:t>
      </w:r>
      <w:r w:rsidRPr="000C6D91">
        <w:rPr>
          <w:b/>
        </w:rPr>
        <w:t>операций</w:t>
      </w:r>
    </w:p>
    <w:p w:rsidR="000C6D91" w:rsidRPr="000C6D91" w:rsidRDefault="000C6D91" w:rsidP="000C6D91">
      <w:pPr>
        <w:jc w:val="center"/>
      </w:pPr>
    </w:p>
    <w:p w:rsidR="00C57347" w:rsidRDefault="000C6D91" w:rsidP="000C6D91">
      <w:pPr>
        <w:autoSpaceDE w:val="0"/>
        <w:autoSpaceDN w:val="0"/>
        <w:adjustRightInd w:val="0"/>
      </w:pPr>
      <w:r w:rsidRPr="000C6D91">
        <w:t xml:space="preserve">     </w:t>
      </w:r>
      <w:r w:rsidR="00B112CA">
        <w:t xml:space="preserve">   </w:t>
      </w:r>
      <w:r w:rsidR="00675479">
        <w:t xml:space="preserve">  </w:t>
      </w:r>
      <w:r w:rsidRPr="000C6D91">
        <w:t>Проверка правильности ведения банковских операций проведена выборочным методом за 201</w:t>
      </w:r>
      <w:r w:rsidR="00C57347">
        <w:t>9</w:t>
      </w:r>
      <w:r w:rsidR="00042B5B">
        <w:t xml:space="preserve"> </w:t>
      </w:r>
      <w:r w:rsidRPr="000C6D91">
        <w:t>г</w:t>
      </w:r>
      <w:r w:rsidR="00042B5B">
        <w:t>од</w:t>
      </w:r>
      <w:r w:rsidRPr="000C6D91">
        <w:t xml:space="preserve">. </w:t>
      </w:r>
      <w:r w:rsidR="00C57347">
        <w:t xml:space="preserve">       </w:t>
      </w:r>
    </w:p>
    <w:p w:rsidR="000C6D91" w:rsidRPr="000C6D91" w:rsidRDefault="00C57347" w:rsidP="000C6D91">
      <w:pPr>
        <w:autoSpaceDE w:val="0"/>
        <w:autoSpaceDN w:val="0"/>
        <w:adjustRightInd w:val="0"/>
        <w:rPr>
          <w:rFonts w:eastAsia="Calibri"/>
        </w:rPr>
      </w:pPr>
      <w:r>
        <w:rPr>
          <w:rFonts w:eastAsia="Calibri"/>
        </w:rPr>
        <w:t xml:space="preserve">      </w:t>
      </w:r>
      <w:r w:rsidR="00B112CA">
        <w:rPr>
          <w:rFonts w:eastAsia="Calibri"/>
        </w:rPr>
        <w:t xml:space="preserve">  </w:t>
      </w:r>
      <w:r w:rsidR="00675479">
        <w:rPr>
          <w:rFonts w:eastAsia="Calibri"/>
        </w:rPr>
        <w:t xml:space="preserve">  </w:t>
      </w:r>
      <w:r>
        <w:rPr>
          <w:rFonts w:eastAsia="Calibri"/>
        </w:rPr>
        <w:t xml:space="preserve">В соответствии с </w:t>
      </w:r>
      <w:r w:rsidRPr="00C57347">
        <w:rPr>
          <w:rFonts w:eastAsia="Calibri"/>
        </w:rPr>
        <w:t>Приказ</w:t>
      </w:r>
      <w:r>
        <w:rPr>
          <w:rFonts w:eastAsia="Calibri"/>
        </w:rPr>
        <w:t>ом</w:t>
      </w:r>
      <w:r w:rsidRPr="00C57347">
        <w:rPr>
          <w:rFonts w:eastAsia="Calibri"/>
        </w:rPr>
        <w:t xml:space="preserve"> Минфина России от 30.03.2015г. № 52н (ред. от 17.11.2017)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eastAsia="Calibri"/>
        </w:rPr>
        <w:t>з</w:t>
      </w:r>
      <w:r w:rsidR="000C6D91" w:rsidRPr="00C57347">
        <w:rPr>
          <w:rFonts w:eastAsia="Calibri"/>
        </w:rPr>
        <w:t>аписи в Журнал операций с безналичными денежными средствами производятся на основании первичных (сводных) учетных документов, прилагаемых к ежедневным выпискам по счету (лицевому счету)</w:t>
      </w:r>
      <w:r w:rsidR="000C6D91" w:rsidRPr="00C57347">
        <w:t xml:space="preserve"> </w:t>
      </w:r>
      <w:r w:rsidR="000C6D91" w:rsidRPr="000C6D91">
        <w:rPr>
          <w:rFonts w:eastAsia="Calibri"/>
        </w:rPr>
        <w:t>(далее - Приказ Минфина России от 30.03.2015г. № 52н).</w:t>
      </w:r>
    </w:p>
    <w:p w:rsidR="000C6D91" w:rsidRPr="000C6D91" w:rsidRDefault="000C6D91" w:rsidP="000C6D91">
      <w:r w:rsidRPr="000C6D91">
        <w:t xml:space="preserve">     </w:t>
      </w:r>
      <w:r w:rsidR="00B112CA">
        <w:t xml:space="preserve">   </w:t>
      </w:r>
      <w:r w:rsidR="00675479">
        <w:t xml:space="preserve">  </w:t>
      </w:r>
      <w:r w:rsidRPr="000C6D91">
        <w:t xml:space="preserve">В ходе проверки установлено, что журналы операций своевременно подписываются, а банковские операции, отраженные в представленных банковских выписках, подтверждены первичными учетными документами, приложенными к выпискам, что </w:t>
      </w:r>
      <w:r w:rsidR="00C57347">
        <w:t>соответствует</w:t>
      </w:r>
      <w:r w:rsidRPr="000C6D91">
        <w:t xml:space="preserve"> требования</w:t>
      </w:r>
      <w:r w:rsidR="00C57347">
        <w:t>м</w:t>
      </w:r>
      <w:r w:rsidRPr="000C6D91">
        <w:t xml:space="preserve"> норм </w:t>
      </w:r>
      <w:r w:rsidRPr="000C6D91">
        <w:rPr>
          <w:rFonts w:eastAsia="Calibri"/>
        </w:rPr>
        <w:t>Приказа Минфина России от 30.03.2015г. № 52н</w:t>
      </w:r>
      <w:r w:rsidRPr="000C6D91">
        <w:t xml:space="preserve">. </w:t>
      </w:r>
    </w:p>
    <w:p w:rsidR="000C6D91" w:rsidRPr="000C6D91" w:rsidRDefault="000C6D91" w:rsidP="000C6D91">
      <w:pPr>
        <w:autoSpaceDE w:val="0"/>
        <w:autoSpaceDN w:val="0"/>
        <w:adjustRightInd w:val="0"/>
        <w:jc w:val="center"/>
        <w:rPr>
          <w:rFonts w:eastAsia="Calibri"/>
          <w:b/>
          <w:i/>
          <w:color w:val="000000"/>
          <w:lang w:eastAsia="en-US"/>
        </w:rPr>
      </w:pPr>
    </w:p>
    <w:p w:rsidR="000C6D91" w:rsidRPr="000C6D91" w:rsidRDefault="000C6D91" w:rsidP="000C6D91">
      <w:pPr>
        <w:autoSpaceDE w:val="0"/>
        <w:autoSpaceDN w:val="0"/>
        <w:adjustRightInd w:val="0"/>
        <w:jc w:val="center"/>
        <w:rPr>
          <w:rFonts w:eastAsia="Calibri"/>
          <w:b/>
          <w:i/>
          <w:color w:val="000000"/>
          <w:lang w:eastAsia="en-US"/>
        </w:rPr>
      </w:pPr>
      <w:r w:rsidRPr="000C6D91">
        <w:rPr>
          <w:rFonts w:eastAsia="Calibri"/>
          <w:b/>
          <w:i/>
          <w:color w:val="000000"/>
          <w:lang w:eastAsia="en-US"/>
        </w:rPr>
        <w:t>Расчеты с подотчетными лицами</w:t>
      </w:r>
    </w:p>
    <w:p w:rsidR="000C6D91" w:rsidRPr="000C6D91" w:rsidRDefault="000C6D91" w:rsidP="000C6D91">
      <w:pPr>
        <w:autoSpaceDE w:val="0"/>
        <w:autoSpaceDN w:val="0"/>
        <w:adjustRightInd w:val="0"/>
        <w:rPr>
          <w:rFonts w:eastAsia="Calibri"/>
          <w:color w:val="000000"/>
          <w:lang w:eastAsia="en-US"/>
        </w:rPr>
      </w:pPr>
    </w:p>
    <w:p w:rsidR="00042B5B" w:rsidRDefault="000C6D91" w:rsidP="000C6D91">
      <w:pPr>
        <w:autoSpaceDE w:val="0"/>
        <w:autoSpaceDN w:val="0"/>
        <w:adjustRightInd w:val="0"/>
        <w:rPr>
          <w:rFonts w:eastAsia="Calibri"/>
          <w:color w:val="000000"/>
          <w:lang w:eastAsia="en-US"/>
        </w:rPr>
      </w:pPr>
      <w:r w:rsidRPr="000C6D91">
        <w:rPr>
          <w:rFonts w:eastAsia="Calibri"/>
          <w:color w:val="000000"/>
          <w:lang w:eastAsia="en-US"/>
        </w:rPr>
        <w:t xml:space="preserve">     </w:t>
      </w:r>
      <w:r w:rsidR="00B112CA">
        <w:rPr>
          <w:rFonts w:eastAsia="Calibri"/>
          <w:color w:val="000000"/>
          <w:lang w:eastAsia="en-US"/>
        </w:rPr>
        <w:t xml:space="preserve">   </w:t>
      </w:r>
      <w:r w:rsidR="00675479">
        <w:rPr>
          <w:rFonts w:eastAsia="Calibri"/>
          <w:color w:val="000000"/>
          <w:lang w:eastAsia="en-US"/>
        </w:rPr>
        <w:t xml:space="preserve">  </w:t>
      </w:r>
      <w:r w:rsidRPr="000C6D91">
        <w:rPr>
          <w:rFonts w:eastAsia="Calibri"/>
          <w:color w:val="000000"/>
          <w:lang w:eastAsia="en-US"/>
        </w:rPr>
        <w:t xml:space="preserve">Учет расчетов с подотчетными лицами ведется на счете 0.208.00.000 «Расчеты с подотчетными лицами по прочим выплатам» в журнале операции расчетов с подотчетными лицами № 3.  </w:t>
      </w:r>
    </w:p>
    <w:p w:rsidR="00042B5B" w:rsidRPr="00042B5B" w:rsidRDefault="000C6D91" w:rsidP="00042B5B">
      <w:pPr>
        <w:autoSpaceDE w:val="0"/>
        <w:autoSpaceDN w:val="0"/>
        <w:adjustRightInd w:val="0"/>
        <w:rPr>
          <w:rFonts w:eastAsia="Calibri"/>
          <w:color w:val="000000"/>
          <w:lang w:eastAsia="en-US"/>
        </w:rPr>
      </w:pPr>
      <w:r w:rsidRPr="000C6D91">
        <w:rPr>
          <w:rFonts w:eastAsia="Calibri"/>
          <w:color w:val="000000"/>
          <w:lang w:eastAsia="en-US"/>
        </w:rPr>
        <w:t xml:space="preserve">   </w:t>
      </w:r>
      <w:r w:rsidR="00042B5B">
        <w:rPr>
          <w:rFonts w:eastAsia="Calibri"/>
          <w:color w:val="000000"/>
          <w:lang w:eastAsia="en-US"/>
        </w:rPr>
        <w:t xml:space="preserve">     </w:t>
      </w:r>
      <w:r w:rsidR="00675479">
        <w:rPr>
          <w:rFonts w:eastAsia="Calibri"/>
          <w:color w:val="000000"/>
          <w:lang w:eastAsia="en-US"/>
        </w:rPr>
        <w:t xml:space="preserve">  </w:t>
      </w:r>
      <w:r w:rsidR="00042B5B" w:rsidRPr="00042B5B">
        <w:rPr>
          <w:rFonts w:eastAsia="Calibri"/>
          <w:color w:val="000000"/>
          <w:lang w:eastAsia="en-US"/>
        </w:rPr>
        <w:t>Согласно данным журнала операций № 3 «Расчеты с подотчетными лицами» в 2019 году работники МКУК «Премьера» не использовали право на оплату один раз в два года за счет средств работодателя стоимости проезда и провоза багажа к месту использования отпуска</w:t>
      </w:r>
      <w:r w:rsidR="00042B5B">
        <w:rPr>
          <w:rFonts w:eastAsia="Calibri"/>
          <w:color w:val="000000"/>
          <w:lang w:eastAsia="en-US"/>
        </w:rPr>
        <w:t xml:space="preserve"> и обратно</w:t>
      </w:r>
      <w:r w:rsidR="00042B5B" w:rsidRPr="00042B5B">
        <w:rPr>
          <w:rFonts w:eastAsia="Calibri"/>
          <w:color w:val="000000"/>
          <w:lang w:eastAsia="en-US"/>
        </w:rPr>
        <w:t xml:space="preserve">.  </w:t>
      </w:r>
    </w:p>
    <w:p w:rsidR="0065593E" w:rsidRDefault="00C57347" w:rsidP="000C6D91">
      <w:pPr>
        <w:autoSpaceDE w:val="0"/>
        <w:autoSpaceDN w:val="0"/>
        <w:adjustRightInd w:val="0"/>
        <w:rPr>
          <w:rFonts w:eastAsia="Calibri"/>
          <w:color w:val="000000"/>
          <w:lang w:eastAsia="en-US"/>
        </w:rPr>
      </w:pPr>
      <w:r>
        <w:rPr>
          <w:rFonts w:eastAsia="Calibri"/>
          <w:color w:val="000000"/>
          <w:lang w:eastAsia="en-US"/>
        </w:rPr>
        <w:t xml:space="preserve">         </w:t>
      </w:r>
      <w:r w:rsidR="00B112CA">
        <w:rPr>
          <w:rFonts w:eastAsia="Calibri"/>
          <w:color w:val="000000"/>
          <w:lang w:eastAsia="en-US"/>
        </w:rPr>
        <w:t xml:space="preserve"> </w:t>
      </w:r>
      <w:r w:rsidR="0065593E">
        <w:rPr>
          <w:rFonts w:eastAsia="Calibri"/>
          <w:color w:val="000000"/>
          <w:lang w:eastAsia="en-US"/>
        </w:rPr>
        <w:t>В соответствии</w:t>
      </w:r>
      <w:r w:rsidR="000C6D91" w:rsidRPr="000C6D91">
        <w:rPr>
          <w:rFonts w:eastAsia="Calibri"/>
          <w:color w:val="000000"/>
          <w:lang w:eastAsia="en-US"/>
        </w:rPr>
        <w:t xml:space="preserve"> ст. 325 ТК РФ, 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к месту использования отпуска</w:t>
      </w:r>
      <w:r w:rsidR="00042B5B">
        <w:rPr>
          <w:rFonts w:eastAsia="Calibri"/>
          <w:color w:val="000000"/>
          <w:lang w:eastAsia="en-US"/>
        </w:rPr>
        <w:t xml:space="preserve"> и обратно</w:t>
      </w:r>
      <w:r w:rsidR="000C6D91" w:rsidRPr="000C6D91">
        <w:rPr>
          <w:rFonts w:eastAsia="Calibri"/>
          <w:color w:val="000000"/>
          <w:lang w:eastAsia="en-US"/>
        </w:rPr>
        <w:t>. Работодатель оплачивает работнику и неработающим членам его семьи стоимость проезда и провоза багажа к месту использования отпуска и обратно. А также ст. 325 ТК РФ установлено, что «Размер, условия и порядок компенсации расходов на оплату стоимости проезда и провоза багажа к месту использования отпуска и обратно для лиц, работающих</w:t>
      </w:r>
      <w:r w:rsidR="000C6D91" w:rsidRPr="000C6D91">
        <w:rPr>
          <w:rFonts w:eastAsia="Calibri"/>
          <w:b/>
          <w:color w:val="000000"/>
          <w:u w:val="single"/>
          <w:lang w:eastAsia="en-US"/>
        </w:rPr>
        <w:t>, в органах местного самоуправления, муниципальных учреждениях, устанавливаются нормативными правовыми актами органов местного самоуправления.</w:t>
      </w:r>
      <w:r w:rsidR="0065593E">
        <w:rPr>
          <w:rFonts w:eastAsia="Calibri"/>
          <w:b/>
          <w:color w:val="000000"/>
          <w:u w:val="single"/>
          <w:lang w:eastAsia="en-US"/>
        </w:rPr>
        <w:t xml:space="preserve"> </w:t>
      </w:r>
      <w:r w:rsidR="00AC4CE4" w:rsidRPr="00AC4CE4">
        <w:rPr>
          <w:rFonts w:eastAsia="Calibri"/>
          <w:color w:val="000000"/>
          <w:lang w:eastAsia="en-US"/>
        </w:rPr>
        <w:t>В нарушение</w:t>
      </w:r>
      <w:r w:rsidR="0065593E" w:rsidRPr="0065593E">
        <w:rPr>
          <w:rFonts w:eastAsia="Calibri"/>
          <w:color w:val="000000"/>
          <w:lang w:eastAsia="en-US"/>
        </w:rPr>
        <w:t xml:space="preserve"> </w:t>
      </w:r>
      <w:r w:rsidR="0065593E">
        <w:rPr>
          <w:rFonts w:eastAsia="Calibri"/>
          <w:color w:val="000000"/>
          <w:lang w:eastAsia="en-US"/>
        </w:rPr>
        <w:t>требовани</w:t>
      </w:r>
      <w:r w:rsidR="00AC4CE4">
        <w:rPr>
          <w:rFonts w:eastAsia="Calibri"/>
          <w:color w:val="000000"/>
          <w:lang w:eastAsia="en-US"/>
        </w:rPr>
        <w:t>й</w:t>
      </w:r>
      <w:r w:rsidR="0065593E">
        <w:rPr>
          <w:rFonts w:eastAsia="Calibri"/>
          <w:color w:val="000000"/>
          <w:lang w:eastAsia="en-US"/>
        </w:rPr>
        <w:t xml:space="preserve"> </w:t>
      </w:r>
      <w:r w:rsidR="0065593E" w:rsidRPr="0065593E">
        <w:rPr>
          <w:rFonts w:eastAsia="Calibri"/>
          <w:color w:val="000000"/>
          <w:lang w:eastAsia="en-US"/>
        </w:rPr>
        <w:t>норм</w:t>
      </w:r>
      <w:r w:rsidR="0065593E">
        <w:rPr>
          <w:rFonts w:eastAsia="Calibri"/>
          <w:color w:val="000000"/>
          <w:lang w:eastAsia="en-US"/>
        </w:rPr>
        <w:t xml:space="preserve"> ст. 325 ТК РФ в </w:t>
      </w:r>
      <w:r w:rsidR="007A1258">
        <w:rPr>
          <w:rFonts w:eastAsia="Calibri"/>
          <w:color w:val="000000"/>
          <w:lang w:eastAsia="en-US"/>
        </w:rPr>
        <w:t>муниципальном образовании</w:t>
      </w:r>
      <w:r w:rsidR="0065593E">
        <w:rPr>
          <w:rFonts w:eastAsia="Calibri"/>
          <w:color w:val="000000"/>
          <w:lang w:eastAsia="en-US"/>
        </w:rPr>
        <w:t xml:space="preserve"> </w:t>
      </w:r>
      <w:proofErr w:type="spellStart"/>
      <w:r w:rsidR="002F4B14">
        <w:rPr>
          <w:rFonts w:eastAsia="Calibri"/>
          <w:color w:val="000000"/>
          <w:lang w:eastAsia="en-US"/>
        </w:rPr>
        <w:t>Видим</w:t>
      </w:r>
      <w:r w:rsidR="0065593E">
        <w:rPr>
          <w:rFonts w:eastAsia="Calibri"/>
          <w:color w:val="000000"/>
          <w:lang w:eastAsia="en-US"/>
        </w:rPr>
        <w:t>ского</w:t>
      </w:r>
      <w:proofErr w:type="spellEnd"/>
      <w:r w:rsidR="0065593E">
        <w:rPr>
          <w:rFonts w:eastAsia="Calibri"/>
          <w:color w:val="000000"/>
          <w:lang w:eastAsia="en-US"/>
        </w:rPr>
        <w:t xml:space="preserve"> ГП </w:t>
      </w:r>
      <w:r w:rsidR="00AC4CE4">
        <w:rPr>
          <w:rFonts w:eastAsia="Calibri"/>
          <w:color w:val="000000"/>
          <w:lang w:eastAsia="en-US"/>
        </w:rPr>
        <w:t>отсутствует утвержденный нормативный правовой акт регламентирующий р</w:t>
      </w:r>
      <w:r w:rsidR="00AC4CE4" w:rsidRPr="00AC4CE4">
        <w:rPr>
          <w:rFonts w:eastAsia="Calibri"/>
          <w:color w:val="000000"/>
          <w:lang w:eastAsia="en-US"/>
        </w:rPr>
        <w:t xml:space="preserve">азмер, условия и порядок компенсации расходов на оплату стоимости проезда и провоза багажа к месту использования отпуска и обратно для </w:t>
      </w:r>
      <w:r w:rsidR="00AC4CE4">
        <w:rPr>
          <w:rFonts w:eastAsia="Calibri"/>
          <w:color w:val="000000"/>
          <w:lang w:eastAsia="en-US"/>
        </w:rPr>
        <w:t>лиц, работающих в М</w:t>
      </w:r>
      <w:r w:rsidR="002F4B14">
        <w:rPr>
          <w:rFonts w:eastAsia="Calibri"/>
          <w:color w:val="000000"/>
          <w:lang w:eastAsia="en-US"/>
        </w:rPr>
        <w:t>К</w:t>
      </w:r>
      <w:r w:rsidR="00AC4CE4">
        <w:rPr>
          <w:rFonts w:eastAsia="Calibri"/>
          <w:color w:val="000000"/>
          <w:lang w:eastAsia="en-US"/>
        </w:rPr>
        <w:t>УК «</w:t>
      </w:r>
      <w:r w:rsidR="002F4B14">
        <w:rPr>
          <w:rFonts w:eastAsia="Calibri"/>
          <w:color w:val="000000"/>
          <w:lang w:eastAsia="en-US"/>
        </w:rPr>
        <w:t>П</w:t>
      </w:r>
      <w:r w:rsidR="00AC4CE4">
        <w:rPr>
          <w:rFonts w:eastAsia="Calibri"/>
          <w:color w:val="000000"/>
          <w:lang w:eastAsia="en-US"/>
        </w:rPr>
        <w:t>р</w:t>
      </w:r>
      <w:r w:rsidR="002F4B14">
        <w:rPr>
          <w:rFonts w:eastAsia="Calibri"/>
          <w:color w:val="000000"/>
          <w:lang w:eastAsia="en-US"/>
        </w:rPr>
        <w:t>емьера</w:t>
      </w:r>
      <w:r w:rsidR="00AC4CE4">
        <w:rPr>
          <w:rFonts w:eastAsia="Calibri"/>
          <w:color w:val="000000"/>
          <w:lang w:eastAsia="en-US"/>
        </w:rPr>
        <w:t>».</w:t>
      </w:r>
    </w:p>
    <w:p w:rsidR="00DB0B81" w:rsidRDefault="000C6D91" w:rsidP="00EF091E">
      <w:pPr>
        <w:autoSpaceDE w:val="0"/>
        <w:autoSpaceDN w:val="0"/>
        <w:adjustRightInd w:val="0"/>
        <w:rPr>
          <w:rFonts w:eastAsia="Calibri"/>
          <w:color w:val="000000"/>
          <w:lang w:eastAsia="en-US"/>
        </w:rPr>
      </w:pPr>
      <w:r w:rsidRPr="000C6D91">
        <w:rPr>
          <w:rFonts w:eastAsia="Calibri"/>
          <w:color w:val="000000"/>
          <w:lang w:eastAsia="en-US"/>
        </w:rPr>
        <w:t xml:space="preserve">     </w:t>
      </w:r>
      <w:r w:rsidR="00B112CA">
        <w:rPr>
          <w:rFonts w:eastAsia="Calibri"/>
          <w:color w:val="000000"/>
          <w:lang w:eastAsia="en-US"/>
        </w:rPr>
        <w:t xml:space="preserve">  </w:t>
      </w:r>
      <w:r w:rsidR="00675479">
        <w:rPr>
          <w:rFonts w:eastAsia="Calibri"/>
          <w:color w:val="000000"/>
          <w:lang w:eastAsia="en-US"/>
        </w:rPr>
        <w:t xml:space="preserve">   </w:t>
      </w:r>
      <w:r w:rsidR="008C4E7B">
        <w:rPr>
          <w:rFonts w:eastAsia="Calibri"/>
          <w:color w:val="000000"/>
          <w:lang w:eastAsia="en-US"/>
        </w:rPr>
        <w:t>При этом</w:t>
      </w:r>
      <w:r w:rsidR="005E7F04">
        <w:rPr>
          <w:rFonts w:eastAsia="Calibri"/>
          <w:color w:val="000000"/>
          <w:lang w:eastAsia="en-US"/>
        </w:rPr>
        <w:t>,</w:t>
      </w:r>
      <w:r w:rsidR="00C57347" w:rsidRPr="005E7F04">
        <w:rPr>
          <w:rFonts w:eastAsia="Calibri"/>
          <w:color w:val="000000"/>
          <w:lang w:eastAsia="en-US"/>
        </w:rPr>
        <w:t xml:space="preserve"> </w:t>
      </w:r>
      <w:r w:rsidR="00DB0B81" w:rsidRPr="005E7F04">
        <w:rPr>
          <w:rFonts w:eastAsia="Calibri"/>
          <w:color w:val="000000"/>
          <w:lang w:eastAsia="en-US"/>
        </w:rPr>
        <w:t>приказом директора М</w:t>
      </w:r>
      <w:r w:rsidR="00343794">
        <w:rPr>
          <w:rFonts w:eastAsia="Calibri"/>
          <w:color w:val="000000"/>
          <w:lang w:eastAsia="en-US"/>
        </w:rPr>
        <w:t>К</w:t>
      </w:r>
      <w:r w:rsidR="00DB0B81" w:rsidRPr="005E7F04">
        <w:rPr>
          <w:rFonts w:eastAsia="Calibri"/>
          <w:color w:val="000000"/>
          <w:lang w:eastAsia="en-US"/>
        </w:rPr>
        <w:t>УК «</w:t>
      </w:r>
      <w:r w:rsidR="00343794">
        <w:rPr>
          <w:rFonts w:eastAsia="Calibri"/>
          <w:color w:val="000000"/>
          <w:lang w:eastAsia="en-US"/>
        </w:rPr>
        <w:t>П</w:t>
      </w:r>
      <w:r w:rsidR="00DB0B81" w:rsidRPr="005E7F04">
        <w:rPr>
          <w:rFonts w:eastAsia="Calibri"/>
          <w:color w:val="000000"/>
          <w:lang w:eastAsia="en-US"/>
        </w:rPr>
        <w:t>р</w:t>
      </w:r>
      <w:r w:rsidR="00343794">
        <w:rPr>
          <w:rFonts w:eastAsia="Calibri"/>
          <w:color w:val="000000"/>
          <w:lang w:eastAsia="en-US"/>
        </w:rPr>
        <w:t>емьера</w:t>
      </w:r>
      <w:r w:rsidR="00DB0B81" w:rsidRPr="005E7F04">
        <w:rPr>
          <w:rFonts w:eastAsia="Calibri"/>
          <w:color w:val="000000"/>
          <w:lang w:eastAsia="en-US"/>
        </w:rPr>
        <w:t xml:space="preserve">» от </w:t>
      </w:r>
      <w:r w:rsidR="00360C69">
        <w:rPr>
          <w:rFonts w:eastAsia="Calibri"/>
          <w:color w:val="000000"/>
          <w:lang w:eastAsia="en-US"/>
        </w:rPr>
        <w:t>29</w:t>
      </w:r>
      <w:r w:rsidR="00DB0B81" w:rsidRPr="005E7F04">
        <w:rPr>
          <w:rFonts w:eastAsia="Calibri"/>
          <w:color w:val="000000"/>
          <w:lang w:eastAsia="en-US"/>
        </w:rPr>
        <w:t>.12.201</w:t>
      </w:r>
      <w:r w:rsidR="00360C69">
        <w:rPr>
          <w:rFonts w:eastAsia="Calibri"/>
          <w:color w:val="000000"/>
          <w:lang w:eastAsia="en-US"/>
        </w:rPr>
        <w:t>8</w:t>
      </w:r>
      <w:r w:rsidR="00DB0B81" w:rsidRPr="005E7F04">
        <w:rPr>
          <w:rFonts w:eastAsia="Calibri"/>
          <w:color w:val="000000"/>
          <w:lang w:eastAsia="en-US"/>
        </w:rPr>
        <w:t>г.</w:t>
      </w:r>
      <w:r w:rsidR="00176F07">
        <w:rPr>
          <w:rFonts w:eastAsia="Calibri"/>
          <w:color w:val="000000"/>
          <w:lang w:eastAsia="en-US"/>
        </w:rPr>
        <w:t xml:space="preserve"> № 32-0</w:t>
      </w:r>
      <w:r w:rsidR="00DB0B81" w:rsidRPr="005E7F04">
        <w:rPr>
          <w:rFonts w:eastAsia="Calibri"/>
          <w:color w:val="000000"/>
          <w:lang w:eastAsia="en-US"/>
        </w:rPr>
        <w:t xml:space="preserve"> </w:t>
      </w:r>
      <w:r w:rsidR="00C57347" w:rsidRPr="005E7F04">
        <w:rPr>
          <w:rFonts w:eastAsia="Calibri"/>
          <w:color w:val="000000"/>
          <w:lang w:eastAsia="en-US"/>
        </w:rPr>
        <w:t>утвержден</w:t>
      </w:r>
      <w:r w:rsidR="00DB0B81" w:rsidRPr="005E7F04">
        <w:rPr>
          <w:rFonts w:eastAsia="Calibri"/>
          <w:color w:val="000000"/>
          <w:lang w:eastAsia="en-US"/>
        </w:rPr>
        <w:t>о</w:t>
      </w:r>
      <w:r w:rsidR="00E83093" w:rsidRPr="005E7F04">
        <w:rPr>
          <w:rFonts w:eastAsia="Calibri"/>
          <w:color w:val="000000"/>
          <w:lang w:eastAsia="en-US"/>
        </w:rPr>
        <w:t xml:space="preserve"> </w:t>
      </w:r>
      <w:r w:rsidR="00DB0B81" w:rsidRPr="005E7F04">
        <w:rPr>
          <w:rFonts w:eastAsia="Calibri"/>
          <w:color w:val="000000"/>
          <w:lang w:eastAsia="en-US"/>
        </w:rPr>
        <w:t xml:space="preserve">Положение </w:t>
      </w:r>
      <w:r w:rsidR="00360C69">
        <w:rPr>
          <w:rFonts w:eastAsia="Calibri"/>
          <w:color w:val="000000"/>
          <w:lang w:eastAsia="en-US"/>
        </w:rPr>
        <w:t>об оплате</w:t>
      </w:r>
      <w:r w:rsidR="00DB0B81" w:rsidRPr="005E7F04">
        <w:rPr>
          <w:rFonts w:eastAsia="Calibri"/>
          <w:color w:val="000000"/>
          <w:lang w:eastAsia="en-US"/>
        </w:rPr>
        <w:t xml:space="preserve"> работ</w:t>
      </w:r>
      <w:r w:rsidR="00360C69">
        <w:rPr>
          <w:rFonts w:eastAsia="Calibri"/>
          <w:color w:val="000000"/>
          <w:lang w:eastAsia="en-US"/>
        </w:rPr>
        <w:t>никам</w:t>
      </w:r>
      <w:r w:rsidR="00DB0B81" w:rsidRPr="005E7F04">
        <w:rPr>
          <w:rFonts w:eastAsia="Calibri"/>
          <w:color w:val="000000"/>
          <w:lang w:eastAsia="en-US"/>
        </w:rPr>
        <w:t xml:space="preserve"> </w:t>
      </w:r>
      <w:r w:rsidR="00360C69">
        <w:rPr>
          <w:rFonts w:eastAsia="Calibri"/>
          <w:color w:val="000000"/>
          <w:lang w:eastAsia="en-US"/>
        </w:rPr>
        <w:t>муниципального казенного учреждения культуры «Премьера» и их детям расходов на проезд к месту проведения отпуска и обратно</w:t>
      </w:r>
      <w:r w:rsidR="005E7F04">
        <w:rPr>
          <w:rFonts w:eastAsia="Calibri"/>
          <w:color w:val="000000"/>
          <w:lang w:eastAsia="en-US"/>
        </w:rPr>
        <w:t>.</w:t>
      </w:r>
    </w:p>
    <w:p w:rsidR="005E7F04" w:rsidRDefault="005E7F04" w:rsidP="000C6D91">
      <w:pPr>
        <w:autoSpaceDE w:val="0"/>
        <w:autoSpaceDN w:val="0"/>
        <w:adjustRightInd w:val="0"/>
        <w:rPr>
          <w:rFonts w:eastAsia="Calibri"/>
          <w:color w:val="000000"/>
          <w:lang w:eastAsia="en-US"/>
        </w:rPr>
      </w:pPr>
      <w:r>
        <w:rPr>
          <w:rFonts w:eastAsia="Calibri"/>
          <w:color w:val="000000"/>
          <w:lang w:eastAsia="en-US"/>
        </w:rPr>
        <w:t xml:space="preserve">     </w:t>
      </w:r>
      <w:r w:rsidR="00DB039F">
        <w:rPr>
          <w:rFonts w:eastAsia="Calibri"/>
          <w:color w:val="000000"/>
          <w:lang w:eastAsia="en-US"/>
        </w:rPr>
        <w:t xml:space="preserve">  </w:t>
      </w:r>
      <w:r w:rsidR="00675479">
        <w:rPr>
          <w:rFonts w:eastAsia="Calibri"/>
          <w:color w:val="000000"/>
          <w:lang w:eastAsia="en-US"/>
        </w:rPr>
        <w:t xml:space="preserve">   </w:t>
      </w:r>
      <w:r>
        <w:rPr>
          <w:rFonts w:eastAsia="Calibri"/>
          <w:color w:val="000000"/>
          <w:lang w:eastAsia="en-US"/>
        </w:rPr>
        <w:t xml:space="preserve">По мнению КСП района принятие данного нормативного правового акта </w:t>
      </w:r>
      <w:r w:rsidR="00DB039F">
        <w:rPr>
          <w:rFonts w:eastAsia="Calibri"/>
          <w:color w:val="000000"/>
          <w:lang w:eastAsia="en-US"/>
        </w:rPr>
        <w:t>находится за пределами компетенции</w:t>
      </w:r>
      <w:r w:rsidR="00DB039F" w:rsidRPr="00DB039F">
        <w:rPr>
          <w:rFonts w:eastAsia="Calibri"/>
          <w:color w:val="000000"/>
          <w:lang w:eastAsia="en-US"/>
        </w:rPr>
        <w:t xml:space="preserve"> директор</w:t>
      </w:r>
      <w:r w:rsidR="00DB039F">
        <w:rPr>
          <w:rFonts w:eastAsia="Calibri"/>
          <w:color w:val="000000"/>
          <w:lang w:eastAsia="en-US"/>
        </w:rPr>
        <w:t>а</w:t>
      </w:r>
      <w:r w:rsidR="00DB039F" w:rsidRPr="00DB039F">
        <w:rPr>
          <w:rFonts w:eastAsia="Calibri"/>
          <w:color w:val="000000"/>
          <w:lang w:eastAsia="en-US"/>
        </w:rPr>
        <w:t xml:space="preserve"> </w:t>
      </w:r>
      <w:bookmarkStart w:id="13" w:name="_Hlk54793604"/>
      <w:r w:rsidR="00343794" w:rsidRPr="00343794">
        <w:rPr>
          <w:rFonts w:eastAsia="Calibri"/>
          <w:color w:val="000000"/>
          <w:lang w:eastAsia="en-US"/>
        </w:rPr>
        <w:t xml:space="preserve">МКУК «Премьера» </w:t>
      </w:r>
      <w:r w:rsidR="00DB039F">
        <w:rPr>
          <w:rFonts w:eastAsia="Calibri"/>
          <w:color w:val="000000"/>
          <w:lang w:eastAsia="en-US"/>
        </w:rPr>
        <w:t xml:space="preserve"> </w:t>
      </w:r>
      <w:bookmarkEnd w:id="13"/>
      <w:r w:rsidR="00DB039F">
        <w:rPr>
          <w:rFonts w:eastAsia="Calibri"/>
          <w:color w:val="000000"/>
          <w:lang w:eastAsia="en-US"/>
        </w:rPr>
        <w:t xml:space="preserve">и нарушает компетенцию органов местного </w:t>
      </w:r>
      <w:r w:rsidR="00DB039F">
        <w:rPr>
          <w:rFonts w:eastAsia="Calibri"/>
          <w:color w:val="000000"/>
          <w:lang w:eastAsia="en-US"/>
        </w:rPr>
        <w:lastRenderedPageBreak/>
        <w:t xml:space="preserve">самоуправления (и их должностных лиц) при принятии </w:t>
      </w:r>
      <w:r w:rsidR="00DB039F" w:rsidRPr="00DB039F">
        <w:rPr>
          <w:rFonts w:eastAsia="Calibri"/>
          <w:color w:val="000000"/>
          <w:lang w:eastAsia="en-US"/>
        </w:rPr>
        <w:t>нормативн</w:t>
      </w:r>
      <w:r w:rsidR="00DB039F">
        <w:rPr>
          <w:rFonts w:eastAsia="Calibri"/>
          <w:color w:val="000000"/>
          <w:lang w:eastAsia="en-US"/>
        </w:rPr>
        <w:t>ых</w:t>
      </w:r>
      <w:r w:rsidR="00DB039F" w:rsidRPr="00DB039F">
        <w:rPr>
          <w:rFonts w:eastAsia="Calibri"/>
          <w:color w:val="000000"/>
          <w:lang w:eastAsia="en-US"/>
        </w:rPr>
        <w:t xml:space="preserve"> правов</w:t>
      </w:r>
      <w:r w:rsidR="00DB039F">
        <w:rPr>
          <w:rFonts w:eastAsia="Calibri"/>
          <w:color w:val="000000"/>
          <w:lang w:eastAsia="en-US"/>
        </w:rPr>
        <w:t>ых</w:t>
      </w:r>
      <w:r w:rsidR="00DB039F" w:rsidRPr="00DB039F">
        <w:rPr>
          <w:rFonts w:eastAsia="Calibri"/>
          <w:color w:val="000000"/>
          <w:lang w:eastAsia="en-US"/>
        </w:rPr>
        <w:t xml:space="preserve"> акт</w:t>
      </w:r>
      <w:r w:rsidR="00DB039F">
        <w:rPr>
          <w:rFonts w:eastAsia="Calibri"/>
          <w:color w:val="000000"/>
          <w:lang w:eastAsia="en-US"/>
        </w:rPr>
        <w:t>ов</w:t>
      </w:r>
      <w:r w:rsidR="007A1258">
        <w:rPr>
          <w:rFonts w:eastAsia="Calibri"/>
          <w:color w:val="000000"/>
          <w:lang w:eastAsia="en-US"/>
        </w:rPr>
        <w:t>, что является коррупциогенным фактором</w:t>
      </w:r>
      <w:r w:rsidR="00DB039F">
        <w:rPr>
          <w:rFonts w:eastAsia="Calibri"/>
          <w:color w:val="000000"/>
          <w:lang w:eastAsia="en-US"/>
        </w:rPr>
        <w:t>.</w:t>
      </w:r>
    </w:p>
    <w:p w:rsidR="00AF294B" w:rsidRPr="00AF294B" w:rsidRDefault="00360C69" w:rsidP="00AF294B">
      <w:pPr>
        <w:autoSpaceDE w:val="0"/>
        <w:autoSpaceDN w:val="0"/>
        <w:adjustRightInd w:val="0"/>
        <w:rPr>
          <w:rFonts w:eastAsia="Calibri"/>
          <w:b/>
          <w:i/>
          <w:color w:val="000000"/>
          <w:u w:val="single"/>
          <w:lang w:eastAsia="en-US"/>
        </w:rPr>
      </w:pPr>
      <w:r>
        <w:rPr>
          <w:rFonts w:eastAsia="Calibri"/>
          <w:color w:val="000000"/>
          <w:lang w:eastAsia="en-US"/>
        </w:rPr>
        <w:t xml:space="preserve">        </w:t>
      </w:r>
      <w:r w:rsidR="00675479">
        <w:rPr>
          <w:rFonts w:eastAsia="Calibri"/>
          <w:color w:val="000000"/>
          <w:lang w:eastAsia="en-US"/>
        </w:rPr>
        <w:t xml:space="preserve">  </w:t>
      </w:r>
      <w:r w:rsidR="00042B5B">
        <w:rPr>
          <w:rFonts w:eastAsia="Calibri"/>
          <w:color w:val="000000"/>
          <w:lang w:eastAsia="en-US"/>
        </w:rPr>
        <w:t>С</w:t>
      </w:r>
      <w:r w:rsidR="008A7D3B">
        <w:rPr>
          <w:rFonts w:eastAsia="Calibri"/>
          <w:color w:val="000000"/>
          <w:lang w:eastAsia="en-US"/>
        </w:rPr>
        <w:t xml:space="preserve">огласно ст.168 </w:t>
      </w:r>
      <w:r w:rsidR="00AF294B">
        <w:rPr>
          <w:rFonts w:eastAsia="Calibri"/>
          <w:color w:val="000000"/>
          <w:lang w:eastAsia="en-US"/>
        </w:rPr>
        <w:t>ТК РФ «</w:t>
      </w:r>
      <w:bookmarkStart w:id="14" w:name="_Hlk55550531"/>
      <w:r w:rsidR="00AF294B" w:rsidRPr="00AF294B">
        <w:rPr>
          <w:rFonts w:eastAsia="Calibri"/>
          <w:i/>
          <w:color w:val="000000"/>
          <w:lang w:eastAsia="en-US"/>
        </w:rPr>
        <w:t>Порядок и размеры возмещения расходов, связанных со служебными командировками, работникам, заключившим трудовой договор о работе</w:t>
      </w:r>
      <w:bookmarkEnd w:id="14"/>
      <w:r w:rsidR="00AF294B" w:rsidRPr="00AF294B">
        <w:rPr>
          <w:rFonts w:eastAsia="Calibri"/>
          <w:i/>
          <w:color w:val="000000"/>
          <w:lang w:eastAsia="en-US"/>
        </w:rPr>
        <w:t xml:space="preserve">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w:t>
      </w:r>
      <w:r w:rsidR="00AF294B" w:rsidRPr="009D0250">
        <w:rPr>
          <w:rFonts w:eastAsia="Calibri"/>
          <w:i/>
          <w:color w:val="000000"/>
          <w:lang w:eastAsia="en-US"/>
        </w:rPr>
        <w:t>лицам, работающим в органах местного самоуправления,</w:t>
      </w:r>
      <w:r w:rsidR="00AF294B" w:rsidRPr="00AF294B">
        <w:rPr>
          <w:rFonts w:eastAsia="Calibri"/>
          <w:b/>
          <w:i/>
          <w:color w:val="000000"/>
          <w:u w:val="single"/>
          <w:lang w:eastAsia="en-US"/>
        </w:rPr>
        <w:t xml:space="preserve"> работникам муниципальных учреждений определяются соответственно</w:t>
      </w:r>
      <w:r w:rsidR="00AF294B" w:rsidRPr="00AF294B">
        <w:rPr>
          <w:rFonts w:eastAsia="Calibri"/>
          <w:i/>
          <w:color w:val="000000"/>
          <w:u w:val="single"/>
          <w:lang w:eastAsia="en-US"/>
        </w:rPr>
        <w:t xml:space="preserve"> </w:t>
      </w:r>
      <w:r w:rsidR="00AF294B" w:rsidRPr="00AF294B">
        <w:rPr>
          <w:rFonts w:eastAsia="Calibri"/>
          <w:i/>
          <w:color w:val="000000"/>
          <w:lang w:eastAsia="en-US"/>
        </w:rPr>
        <w:t xml:space="preserve">нормативными правовыми актами органов государственной власти субъектов Российской Федерации, </w:t>
      </w:r>
      <w:r w:rsidR="00AF294B" w:rsidRPr="00AF294B">
        <w:rPr>
          <w:rFonts w:eastAsia="Calibri"/>
          <w:b/>
          <w:i/>
          <w:color w:val="000000"/>
          <w:u w:val="single"/>
          <w:lang w:eastAsia="en-US"/>
        </w:rPr>
        <w:t>нормативными правовыми актами органов местного самоуправления».</w:t>
      </w:r>
    </w:p>
    <w:p w:rsidR="00042B5B" w:rsidRDefault="00042B5B" w:rsidP="00042B5B">
      <w:pPr>
        <w:autoSpaceDE w:val="0"/>
        <w:autoSpaceDN w:val="0"/>
        <w:adjustRightInd w:val="0"/>
        <w:rPr>
          <w:rFonts w:eastAsia="Calibri"/>
          <w:color w:val="000000"/>
          <w:lang w:eastAsia="en-US"/>
        </w:rPr>
      </w:pPr>
      <w:r>
        <w:rPr>
          <w:rFonts w:eastAsia="Calibri"/>
          <w:color w:val="000000"/>
          <w:lang w:eastAsia="en-US"/>
        </w:rPr>
        <w:t xml:space="preserve">         </w:t>
      </w:r>
      <w:r w:rsidRPr="00042B5B">
        <w:rPr>
          <w:rFonts w:eastAsia="Calibri"/>
          <w:color w:val="000000"/>
          <w:lang w:eastAsia="en-US"/>
        </w:rPr>
        <w:t xml:space="preserve">В нарушение требований норм ст. </w:t>
      </w:r>
      <w:r>
        <w:rPr>
          <w:rFonts w:eastAsia="Calibri"/>
          <w:color w:val="000000"/>
          <w:lang w:eastAsia="en-US"/>
        </w:rPr>
        <w:t>168</w:t>
      </w:r>
      <w:r w:rsidRPr="00042B5B">
        <w:rPr>
          <w:rFonts w:eastAsia="Calibri"/>
          <w:color w:val="000000"/>
          <w:lang w:eastAsia="en-US"/>
        </w:rPr>
        <w:t xml:space="preserve"> ТК РФ в муниципальном образовании </w:t>
      </w:r>
      <w:proofErr w:type="spellStart"/>
      <w:r w:rsidRPr="00042B5B">
        <w:rPr>
          <w:rFonts w:eastAsia="Calibri"/>
          <w:color w:val="000000"/>
          <w:lang w:eastAsia="en-US"/>
        </w:rPr>
        <w:t>Видимского</w:t>
      </w:r>
      <w:proofErr w:type="spellEnd"/>
      <w:r w:rsidRPr="00042B5B">
        <w:rPr>
          <w:rFonts w:eastAsia="Calibri"/>
          <w:color w:val="000000"/>
          <w:lang w:eastAsia="en-US"/>
        </w:rPr>
        <w:t xml:space="preserve"> ГП отсутствует утвержденный нормативный правовой акт регламентирующий Порядок и размеры возмещения расходов, связанных со служебными командировками для лиц, работающих в МКУК «Премьера».</w:t>
      </w:r>
    </w:p>
    <w:p w:rsidR="00CF1104" w:rsidRDefault="00CF1104" w:rsidP="00042B5B">
      <w:pPr>
        <w:autoSpaceDE w:val="0"/>
        <w:autoSpaceDN w:val="0"/>
        <w:adjustRightInd w:val="0"/>
        <w:rPr>
          <w:rFonts w:eastAsia="Calibri"/>
          <w:color w:val="000000"/>
          <w:lang w:eastAsia="en-US"/>
        </w:rPr>
      </w:pPr>
      <w:r>
        <w:rPr>
          <w:rFonts w:eastAsia="Calibri"/>
          <w:color w:val="000000"/>
          <w:lang w:eastAsia="en-US"/>
        </w:rPr>
        <w:t xml:space="preserve">          В ходе проверки администрацией </w:t>
      </w:r>
      <w:proofErr w:type="spellStart"/>
      <w:r>
        <w:rPr>
          <w:rFonts w:eastAsia="Calibri"/>
          <w:color w:val="000000"/>
          <w:lang w:eastAsia="en-US"/>
        </w:rPr>
        <w:t>Видимского</w:t>
      </w:r>
      <w:proofErr w:type="spellEnd"/>
      <w:r>
        <w:rPr>
          <w:rFonts w:eastAsia="Calibri"/>
          <w:color w:val="000000"/>
          <w:lang w:eastAsia="en-US"/>
        </w:rPr>
        <w:t xml:space="preserve"> ГП были представлены следующие нормативно-правовые акты:</w:t>
      </w:r>
    </w:p>
    <w:p w:rsidR="00CF1104" w:rsidRDefault="00CF1104" w:rsidP="00042B5B">
      <w:pPr>
        <w:autoSpaceDE w:val="0"/>
        <w:autoSpaceDN w:val="0"/>
        <w:adjustRightInd w:val="0"/>
        <w:rPr>
          <w:rFonts w:eastAsia="Calibri"/>
          <w:color w:val="000000"/>
          <w:lang w:eastAsia="en-US"/>
        </w:rPr>
      </w:pPr>
      <w:r>
        <w:rPr>
          <w:rFonts w:eastAsia="Calibri"/>
          <w:color w:val="000000"/>
          <w:lang w:eastAsia="en-US"/>
        </w:rPr>
        <w:t xml:space="preserve">- Решение Думы </w:t>
      </w:r>
      <w:proofErr w:type="spellStart"/>
      <w:r>
        <w:rPr>
          <w:rFonts w:eastAsia="Calibri"/>
          <w:color w:val="000000"/>
          <w:lang w:eastAsia="en-US"/>
        </w:rPr>
        <w:t>Видимского</w:t>
      </w:r>
      <w:proofErr w:type="spellEnd"/>
      <w:r>
        <w:rPr>
          <w:rFonts w:eastAsia="Calibri"/>
          <w:color w:val="000000"/>
          <w:lang w:eastAsia="en-US"/>
        </w:rPr>
        <w:t xml:space="preserve"> ГП от 27.11.2020г. № 184 «Об утверждении Положения о гарантиях и компенсациях для лиц, проживающих в местности, приравненной к районам Крайнего Севера и работающих в муниципальных учреждениях, финансируемых из бюджета </w:t>
      </w:r>
      <w:proofErr w:type="spellStart"/>
      <w:r>
        <w:rPr>
          <w:rFonts w:eastAsia="Calibri"/>
          <w:color w:val="000000"/>
          <w:lang w:eastAsia="en-US"/>
        </w:rPr>
        <w:t>Видимского</w:t>
      </w:r>
      <w:proofErr w:type="spellEnd"/>
      <w:r>
        <w:rPr>
          <w:rFonts w:eastAsia="Calibri"/>
          <w:color w:val="000000"/>
          <w:lang w:eastAsia="en-US"/>
        </w:rPr>
        <w:t xml:space="preserve"> муниципального образования»;</w:t>
      </w:r>
    </w:p>
    <w:p w:rsidR="00CF1104" w:rsidRDefault="00CF1104" w:rsidP="00CF1104">
      <w:pPr>
        <w:autoSpaceDE w:val="0"/>
        <w:autoSpaceDN w:val="0"/>
        <w:adjustRightInd w:val="0"/>
        <w:rPr>
          <w:rFonts w:eastAsia="Calibri"/>
          <w:color w:val="000000"/>
          <w:lang w:eastAsia="en-US"/>
        </w:rPr>
      </w:pPr>
      <w:r>
        <w:rPr>
          <w:rFonts w:eastAsia="Calibri"/>
          <w:color w:val="000000"/>
          <w:lang w:eastAsia="en-US"/>
        </w:rPr>
        <w:t xml:space="preserve">- постановление администрации </w:t>
      </w:r>
      <w:proofErr w:type="spellStart"/>
      <w:r>
        <w:rPr>
          <w:rFonts w:eastAsia="Calibri"/>
          <w:color w:val="000000"/>
          <w:lang w:eastAsia="en-US"/>
        </w:rPr>
        <w:t>Видимского</w:t>
      </w:r>
      <w:proofErr w:type="spellEnd"/>
      <w:r>
        <w:rPr>
          <w:rFonts w:eastAsia="Calibri"/>
          <w:color w:val="000000"/>
          <w:lang w:eastAsia="en-US"/>
        </w:rPr>
        <w:t xml:space="preserve"> ГП от 20.11.2020г. № 206 «Об утверждении Положения о порядке направления в служебные командировки работников муниципальных учреждений,</w:t>
      </w:r>
      <w:r w:rsidRPr="00CF1104">
        <w:rPr>
          <w:rFonts w:eastAsia="Calibri"/>
          <w:color w:val="000000"/>
          <w:lang w:eastAsia="en-US"/>
        </w:rPr>
        <w:t xml:space="preserve"> финансируемых из бюджета </w:t>
      </w:r>
      <w:proofErr w:type="spellStart"/>
      <w:r w:rsidRPr="00CF1104">
        <w:rPr>
          <w:rFonts w:eastAsia="Calibri"/>
          <w:color w:val="000000"/>
          <w:lang w:eastAsia="en-US"/>
        </w:rPr>
        <w:t>Видимского</w:t>
      </w:r>
      <w:proofErr w:type="spellEnd"/>
      <w:r w:rsidRPr="00CF1104">
        <w:rPr>
          <w:rFonts w:eastAsia="Calibri"/>
          <w:color w:val="000000"/>
          <w:lang w:eastAsia="en-US"/>
        </w:rPr>
        <w:t xml:space="preserve"> муниципального образования»</w:t>
      </w:r>
      <w:r>
        <w:rPr>
          <w:rFonts w:eastAsia="Calibri"/>
          <w:color w:val="000000"/>
          <w:lang w:eastAsia="en-US"/>
        </w:rPr>
        <w:t>.</w:t>
      </w:r>
    </w:p>
    <w:p w:rsidR="00CF1104" w:rsidRPr="00CF1104" w:rsidRDefault="00CF1104" w:rsidP="00CF1104">
      <w:pPr>
        <w:autoSpaceDE w:val="0"/>
        <w:autoSpaceDN w:val="0"/>
        <w:adjustRightInd w:val="0"/>
        <w:rPr>
          <w:rFonts w:eastAsia="Calibri"/>
          <w:b/>
          <w:color w:val="000000"/>
          <w:u w:val="single"/>
          <w:lang w:eastAsia="en-US"/>
        </w:rPr>
      </w:pPr>
      <w:r>
        <w:rPr>
          <w:rFonts w:eastAsia="Calibri"/>
          <w:color w:val="000000"/>
          <w:lang w:eastAsia="en-US"/>
        </w:rPr>
        <w:t xml:space="preserve">           При этом, КСП района отмечает, что данные нормативно-правовые акты распространя</w:t>
      </w:r>
      <w:r w:rsidR="00322B04">
        <w:rPr>
          <w:rFonts w:eastAsia="Calibri"/>
          <w:color w:val="000000"/>
          <w:lang w:eastAsia="en-US"/>
        </w:rPr>
        <w:t>ют свое действие на правоотношения, возникшие</w:t>
      </w:r>
      <w:r>
        <w:rPr>
          <w:rFonts w:eastAsia="Calibri"/>
          <w:color w:val="000000"/>
          <w:lang w:eastAsia="en-US"/>
        </w:rPr>
        <w:t xml:space="preserve"> только </w:t>
      </w:r>
      <w:r w:rsidRPr="00CF1104">
        <w:rPr>
          <w:rFonts w:eastAsia="Calibri"/>
          <w:b/>
          <w:color w:val="000000"/>
          <w:u w:val="single"/>
          <w:lang w:eastAsia="en-US"/>
        </w:rPr>
        <w:t>с 01.01.2021</w:t>
      </w:r>
      <w:r w:rsidR="00474A4C">
        <w:rPr>
          <w:rFonts w:eastAsia="Calibri"/>
          <w:b/>
          <w:color w:val="000000"/>
          <w:u w:val="single"/>
          <w:lang w:eastAsia="en-US"/>
        </w:rPr>
        <w:t xml:space="preserve"> </w:t>
      </w:r>
      <w:r w:rsidRPr="00CF1104">
        <w:rPr>
          <w:rFonts w:eastAsia="Calibri"/>
          <w:b/>
          <w:color w:val="000000"/>
          <w:u w:val="single"/>
          <w:lang w:eastAsia="en-US"/>
        </w:rPr>
        <w:t>г</w:t>
      </w:r>
      <w:r w:rsidR="00474A4C">
        <w:rPr>
          <w:rFonts w:eastAsia="Calibri"/>
          <w:b/>
          <w:color w:val="000000"/>
          <w:u w:val="single"/>
          <w:lang w:eastAsia="en-US"/>
        </w:rPr>
        <w:t>ода</w:t>
      </w:r>
      <w:r w:rsidRPr="00CF1104">
        <w:rPr>
          <w:rFonts w:eastAsia="Calibri"/>
          <w:b/>
          <w:color w:val="000000"/>
          <w:u w:val="single"/>
          <w:lang w:eastAsia="en-US"/>
        </w:rPr>
        <w:t>.</w:t>
      </w:r>
    </w:p>
    <w:p w:rsidR="00E83093" w:rsidRPr="000C6D91" w:rsidRDefault="009716B0" w:rsidP="000C6D91">
      <w:pPr>
        <w:autoSpaceDE w:val="0"/>
        <w:autoSpaceDN w:val="0"/>
        <w:adjustRightInd w:val="0"/>
        <w:rPr>
          <w:rFonts w:eastAsia="Calibri"/>
          <w:color w:val="000000"/>
          <w:lang w:eastAsia="en-US"/>
        </w:rPr>
      </w:pPr>
      <w:r w:rsidRPr="008A7D3B">
        <w:rPr>
          <w:rFonts w:eastAsia="Calibri"/>
          <w:color w:val="000000"/>
          <w:lang w:eastAsia="en-US"/>
        </w:rPr>
        <w:t xml:space="preserve">      </w:t>
      </w:r>
    </w:p>
    <w:p w:rsidR="000C6D91" w:rsidRPr="000C6D91" w:rsidRDefault="000C6D91" w:rsidP="000C6D91">
      <w:pPr>
        <w:autoSpaceDE w:val="0"/>
        <w:autoSpaceDN w:val="0"/>
        <w:adjustRightInd w:val="0"/>
        <w:jc w:val="center"/>
        <w:rPr>
          <w:rFonts w:eastAsia="Calibri"/>
          <w:b/>
          <w:i/>
          <w:color w:val="000000"/>
          <w:lang w:eastAsia="en-US"/>
        </w:rPr>
      </w:pPr>
      <w:r w:rsidRPr="000C6D91">
        <w:rPr>
          <w:rFonts w:eastAsia="Calibri"/>
          <w:b/>
          <w:i/>
          <w:color w:val="000000"/>
          <w:lang w:eastAsia="en-US"/>
        </w:rPr>
        <w:t xml:space="preserve">Учет нефинансовых </w:t>
      </w:r>
      <w:r w:rsidR="00D65499" w:rsidRPr="000C6D91">
        <w:rPr>
          <w:rFonts w:eastAsia="Calibri"/>
          <w:b/>
          <w:i/>
          <w:color w:val="000000"/>
          <w:lang w:eastAsia="en-US"/>
        </w:rPr>
        <w:t>активов учреждени</w:t>
      </w:r>
      <w:r w:rsidR="008F491C">
        <w:rPr>
          <w:rFonts w:eastAsia="Calibri"/>
          <w:b/>
          <w:i/>
          <w:color w:val="000000"/>
          <w:lang w:eastAsia="en-US"/>
        </w:rPr>
        <w:t>я</w:t>
      </w:r>
    </w:p>
    <w:p w:rsidR="000C6D91" w:rsidRPr="000C6D91" w:rsidRDefault="000C6D91" w:rsidP="000C6D91">
      <w:pPr>
        <w:autoSpaceDE w:val="0"/>
        <w:autoSpaceDN w:val="0"/>
        <w:adjustRightInd w:val="0"/>
        <w:rPr>
          <w:rFonts w:eastAsia="Calibri"/>
          <w:color w:val="000000"/>
          <w:lang w:eastAsia="en-US"/>
        </w:rPr>
      </w:pPr>
    </w:p>
    <w:p w:rsidR="007742E8" w:rsidRDefault="000C6D91" w:rsidP="000C6D91">
      <w:pPr>
        <w:autoSpaceDE w:val="0"/>
        <w:autoSpaceDN w:val="0"/>
        <w:adjustRightInd w:val="0"/>
        <w:rPr>
          <w:rFonts w:eastAsia="Calibri"/>
          <w:color w:val="000000"/>
          <w:lang w:eastAsia="en-US"/>
        </w:rPr>
      </w:pPr>
      <w:r w:rsidRPr="000C6D91">
        <w:rPr>
          <w:rFonts w:eastAsia="Calibri"/>
          <w:color w:val="000000"/>
          <w:lang w:eastAsia="en-US"/>
        </w:rPr>
        <w:t xml:space="preserve">     </w:t>
      </w:r>
      <w:r w:rsidR="00B112CA">
        <w:rPr>
          <w:rFonts w:eastAsia="Calibri"/>
          <w:color w:val="000000"/>
          <w:lang w:eastAsia="en-US"/>
        </w:rPr>
        <w:t xml:space="preserve">   </w:t>
      </w:r>
      <w:r w:rsidRPr="000C6D91">
        <w:rPr>
          <w:rFonts w:eastAsia="Calibri"/>
          <w:color w:val="000000"/>
          <w:lang w:eastAsia="en-US"/>
        </w:rPr>
        <w:t xml:space="preserve">Проверкой полноты и правильности оприходования и списания основных средств и материальных запасов за 2019 год установлено, что учет основных </w:t>
      </w:r>
      <w:r w:rsidR="00D65499" w:rsidRPr="000C6D91">
        <w:rPr>
          <w:rFonts w:eastAsia="Calibri"/>
          <w:color w:val="000000"/>
          <w:lang w:eastAsia="en-US"/>
        </w:rPr>
        <w:t>средств и</w:t>
      </w:r>
      <w:r w:rsidRPr="000C6D91">
        <w:rPr>
          <w:rFonts w:eastAsia="Calibri"/>
          <w:color w:val="000000"/>
          <w:lang w:eastAsia="en-US"/>
        </w:rPr>
        <w:t xml:space="preserve"> материальных ценностей ведется в оборотных ведомостях. Так по состоянию на 31.</w:t>
      </w:r>
      <w:r w:rsidR="00B2546A">
        <w:rPr>
          <w:rFonts w:eastAsia="Calibri"/>
          <w:color w:val="000000"/>
          <w:lang w:eastAsia="en-US"/>
        </w:rPr>
        <w:t>12</w:t>
      </w:r>
      <w:r w:rsidRPr="000C6D91">
        <w:rPr>
          <w:rFonts w:eastAsia="Calibri"/>
          <w:color w:val="000000"/>
          <w:lang w:eastAsia="en-US"/>
        </w:rPr>
        <w:t>.20</w:t>
      </w:r>
      <w:r w:rsidR="00B2546A">
        <w:rPr>
          <w:rFonts w:eastAsia="Calibri"/>
          <w:color w:val="000000"/>
          <w:lang w:eastAsia="en-US"/>
        </w:rPr>
        <w:t>1</w:t>
      </w:r>
      <w:r w:rsidRPr="000C6D91">
        <w:rPr>
          <w:rFonts w:eastAsia="Calibri"/>
          <w:color w:val="000000"/>
          <w:lang w:eastAsia="en-US"/>
        </w:rPr>
        <w:t xml:space="preserve">9г. на </w:t>
      </w:r>
      <w:r w:rsidR="00D65499" w:rsidRPr="000C6D91">
        <w:rPr>
          <w:rFonts w:eastAsia="Calibri"/>
          <w:color w:val="000000"/>
          <w:lang w:eastAsia="en-US"/>
        </w:rPr>
        <w:t xml:space="preserve">балансе </w:t>
      </w:r>
      <w:bookmarkStart w:id="15" w:name="_Hlk32482553"/>
      <w:r w:rsidR="00D65499" w:rsidRPr="000C6D91">
        <w:rPr>
          <w:rFonts w:eastAsia="Calibri"/>
          <w:color w:val="000000"/>
          <w:lang w:eastAsia="en-US"/>
        </w:rPr>
        <w:t>М</w:t>
      </w:r>
      <w:r w:rsidR="009D0250">
        <w:rPr>
          <w:rFonts w:eastAsia="Calibri"/>
          <w:color w:val="000000"/>
          <w:lang w:eastAsia="en-US"/>
        </w:rPr>
        <w:t>К</w:t>
      </w:r>
      <w:r w:rsidR="00D65499" w:rsidRPr="000C6D91">
        <w:rPr>
          <w:rFonts w:eastAsia="Calibri"/>
          <w:color w:val="000000"/>
          <w:lang w:eastAsia="en-US"/>
        </w:rPr>
        <w:t>УК</w:t>
      </w:r>
      <w:r w:rsidR="00B2546A" w:rsidRPr="00B2546A">
        <w:rPr>
          <w:rFonts w:eastAsia="Calibri"/>
          <w:color w:val="000000"/>
          <w:lang w:eastAsia="en-US"/>
        </w:rPr>
        <w:t xml:space="preserve"> «</w:t>
      </w:r>
      <w:r w:rsidR="009D0250">
        <w:rPr>
          <w:rFonts w:eastAsia="Calibri"/>
          <w:color w:val="000000"/>
          <w:lang w:eastAsia="en-US"/>
        </w:rPr>
        <w:t>Премьера</w:t>
      </w:r>
      <w:r w:rsidR="00B2546A" w:rsidRPr="00B2546A">
        <w:rPr>
          <w:rFonts w:eastAsia="Calibri"/>
          <w:color w:val="000000"/>
          <w:lang w:eastAsia="en-US"/>
        </w:rPr>
        <w:t>»</w:t>
      </w:r>
      <w:r w:rsidR="00B2546A">
        <w:rPr>
          <w:rFonts w:eastAsia="Calibri"/>
          <w:color w:val="000000"/>
          <w:lang w:eastAsia="en-US"/>
        </w:rPr>
        <w:t xml:space="preserve"> </w:t>
      </w:r>
      <w:bookmarkEnd w:id="15"/>
      <w:r w:rsidRPr="000C6D91">
        <w:rPr>
          <w:rFonts w:eastAsia="Calibri"/>
          <w:color w:val="000000"/>
          <w:lang w:eastAsia="en-US"/>
        </w:rPr>
        <w:t xml:space="preserve">числится имущество на </w:t>
      </w:r>
      <w:r w:rsidR="00176F07">
        <w:rPr>
          <w:rFonts w:eastAsia="Calibri"/>
          <w:color w:val="000000"/>
          <w:lang w:eastAsia="en-US"/>
        </w:rPr>
        <w:t xml:space="preserve">общую </w:t>
      </w:r>
      <w:r w:rsidRPr="000C6D91">
        <w:rPr>
          <w:rFonts w:eastAsia="Calibri"/>
          <w:color w:val="000000"/>
          <w:lang w:eastAsia="en-US"/>
        </w:rPr>
        <w:t xml:space="preserve">сумму </w:t>
      </w:r>
      <w:r w:rsidR="00951D7A" w:rsidRPr="00951D7A">
        <w:rPr>
          <w:rFonts w:eastAsia="Calibri"/>
          <w:color w:val="000000"/>
          <w:lang w:eastAsia="en-US"/>
        </w:rPr>
        <w:t>7 247,6</w:t>
      </w:r>
      <w:r w:rsidRPr="000C6D91">
        <w:rPr>
          <w:rFonts w:eastAsia="Calibri"/>
          <w:color w:val="000000"/>
          <w:lang w:eastAsia="en-US"/>
        </w:rPr>
        <w:t xml:space="preserve"> тыс. рублей. </w:t>
      </w:r>
    </w:p>
    <w:p w:rsidR="000C6D91" w:rsidRPr="007742E8" w:rsidRDefault="00EA7B40" w:rsidP="000C6D91">
      <w:pPr>
        <w:autoSpaceDE w:val="0"/>
        <w:autoSpaceDN w:val="0"/>
        <w:adjustRightInd w:val="0"/>
        <w:rPr>
          <w:rFonts w:eastAsia="Calibri"/>
          <w:color w:val="000000"/>
          <w:lang w:eastAsia="en-US"/>
        </w:rPr>
      </w:pPr>
      <w:r>
        <w:rPr>
          <w:rFonts w:eastAsia="Calibri"/>
          <w:color w:val="000000"/>
          <w:lang w:eastAsia="en-US"/>
        </w:rPr>
        <w:t xml:space="preserve">       </w:t>
      </w:r>
      <w:r w:rsidR="007742E8">
        <w:rPr>
          <w:rFonts w:eastAsia="Calibri"/>
          <w:color w:val="000000"/>
          <w:lang w:eastAsia="en-US"/>
        </w:rPr>
        <w:t xml:space="preserve">Согласно </w:t>
      </w:r>
      <w:r w:rsidR="000C6D91" w:rsidRPr="007742E8">
        <w:rPr>
          <w:rFonts w:eastAsia="Calibri"/>
          <w:color w:val="000000"/>
          <w:lang w:eastAsia="en-US"/>
        </w:rPr>
        <w:t>приказ</w:t>
      </w:r>
      <w:r w:rsidR="007742E8">
        <w:rPr>
          <w:rFonts w:eastAsia="Calibri"/>
          <w:color w:val="000000"/>
          <w:lang w:eastAsia="en-US"/>
        </w:rPr>
        <w:t>у</w:t>
      </w:r>
      <w:r w:rsidR="000C6D91" w:rsidRPr="007742E8">
        <w:rPr>
          <w:rFonts w:eastAsia="Calibri"/>
          <w:color w:val="000000"/>
          <w:lang w:eastAsia="en-US"/>
        </w:rPr>
        <w:t xml:space="preserve"> о проведении инвентаризации материальных ценностей от </w:t>
      </w:r>
      <w:r w:rsidR="00A20950" w:rsidRPr="00A20950">
        <w:rPr>
          <w:rFonts w:eastAsia="Calibri"/>
          <w:color w:val="000000"/>
          <w:lang w:eastAsia="en-US"/>
        </w:rPr>
        <w:t>2</w:t>
      </w:r>
      <w:r w:rsidR="007742E8">
        <w:rPr>
          <w:rFonts w:eastAsia="Calibri"/>
          <w:color w:val="000000"/>
          <w:lang w:eastAsia="en-US"/>
        </w:rPr>
        <w:t>7</w:t>
      </w:r>
      <w:r w:rsidR="000C6D91" w:rsidRPr="007742E8">
        <w:rPr>
          <w:rFonts w:eastAsia="Calibri"/>
          <w:color w:val="000000"/>
          <w:lang w:eastAsia="en-US"/>
        </w:rPr>
        <w:t>.1</w:t>
      </w:r>
      <w:r w:rsidR="00A20950" w:rsidRPr="00A20950">
        <w:rPr>
          <w:rFonts w:eastAsia="Calibri"/>
          <w:color w:val="000000"/>
          <w:lang w:eastAsia="en-US"/>
        </w:rPr>
        <w:t>1</w:t>
      </w:r>
      <w:r w:rsidR="000C6D91" w:rsidRPr="007742E8">
        <w:rPr>
          <w:rFonts w:eastAsia="Calibri"/>
          <w:color w:val="000000"/>
          <w:lang w:eastAsia="en-US"/>
        </w:rPr>
        <w:t>.201</w:t>
      </w:r>
      <w:r w:rsidR="007742E8">
        <w:rPr>
          <w:rFonts w:eastAsia="Calibri"/>
          <w:color w:val="000000"/>
          <w:lang w:eastAsia="en-US"/>
        </w:rPr>
        <w:t>9</w:t>
      </w:r>
      <w:r w:rsidR="000C6D91" w:rsidRPr="007742E8">
        <w:rPr>
          <w:rFonts w:eastAsia="Calibri"/>
          <w:color w:val="000000"/>
          <w:lang w:eastAsia="en-US"/>
        </w:rPr>
        <w:t xml:space="preserve">г. № </w:t>
      </w:r>
      <w:r w:rsidR="007742E8">
        <w:rPr>
          <w:rFonts w:eastAsia="Calibri"/>
          <w:color w:val="000000"/>
          <w:lang w:eastAsia="en-US"/>
        </w:rPr>
        <w:t>2</w:t>
      </w:r>
      <w:r w:rsidR="00A20950" w:rsidRPr="00A20950">
        <w:rPr>
          <w:rFonts w:eastAsia="Calibri"/>
          <w:color w:val="000000"/>
          <w:lang w:eastAsia="en-US"/>
        </w:rPr>
        <w:t>0-</w:t>
      </w:r>
      <w:r w:rsidR="00A20950" w:rsidRPr="002F6ACB">
        <w:rPr>
          <w:rFonts w:eastAsia="Calibri"/>
          <w:color w:val="000000"/>
          <w:lang w:eastAsia="en-US"/>
        </w:rPr>
        <w:t>0</w:t>
      </w:r>
      <w:r w:rsidR="007742E8">
        <w:rPr>
          <w:rFonts w:eastAsia="Calibri"/>
          <w:color w:val="000000"/>
          <w:lang w:eastAsia="en-US"/>
        </w:rPr>
        <w:t xml:space="preserve"> в составе комиссии по инвентаризации и передаче материальных ценностей и по списанию имущества в </w:t>
      </w:r>
      <w:bookmarkStart w:id="16" w:name="_Hlk32833308"/>
      <w:r w:rsidR="007742E8">
        <w:rPr>
          <w:rFonts w:eastAsia="Calibri"/>
          <w:color w:val="000000"/>
          <w:lang w:eastAsia="en-US"/>
        </w:rPr>
        <w:t>М</w:t>
      </w:r>
      <w:r w:rsidR="002F6ACB">
        <w:rPr>
          <w:rFonts w:eastAsia="Calibri"/>
          <w:color w:val="000000"/>
          <w:lang w:eastAsia="en-US"/>
        </w:rPr>
        <w:t>К</w:t>
      </w:r>
      <w:r w:rsidR="007742E8">
        <w:rPr>
          <w:rFonts w:eastAsia="Calibri"/>
          <w:color w:val="000000"/>
          <w:lang w:eastAsia="en-US"/>
        </w:rPr>
        <w:t>УК «</w:t>
      </w:r>
      <w:r w:rsidR="002F6ACB">
        <w:rPr>
          <w:rFonts w:eastAsia="Calibri"/>
          <w:color w:val="000000"/>
          <w:lang w:eastAsia="en-US"/>
        </w:rPr>
        <w:t>Премьера</w:t>
      </w:r>
      <w:r w:rsidR="007742E8">
        <w:rPr>
          <w:rFonts w:eastAsia="Calibri"/>
          <w:color w:val="000000"/>
          <w:lang w:eastAsia="en-US"/>
        </w:rPr>
        <w:t>»</w:t>
      </w:r>
      <w:bookmarkEnd w:id="16"/>
      <w:r w:rsidR="007742E8">
        <w:rPr>
          <w:rFonts w:eastAsia="Calibri"/>
          <w:color w:val="000000"/>
          <w:lang w:eastAsia="en-US"/>
        </w:rPr>
        <w:t xml:space="preserve"> проведена</w:t>
      </w:r>
      <w:r w:rsidR="00C77DAA">
        <w:rPr>
          <w:rFonts w:eastAsia="Calibri"/>
          <w:color w:val="000000"/>
          <w:lang w:eastAsia="en-US"/>
        </w:rPr>
        <w:t xml:space="preserve"> инвентаризация фактического наличия имущества</w:t>
      </w:r>
      <w:r w:rsidR="000C6D91" w:rsidRPr="007742E8">
        <w:rPr>
          <w:rFonts w:eastAsia="Calibri"/>
          <w:color w:val="000000"/>
          <w:lang w:eastAsia="en-US"/>
        </w:rPr>
        <w:t>.</w:t>
      </w:r>
    </w:p>
    <w:p w:rsidR="000C6D91" w:rsidRPr="000C6D91" w:rsidRDefault="000C6D91" w:rsidP="000C6D91">
      <w:pPr>
        <w:autoSpaceDE w:val="0"/>
        <w:autoSpaceDN w:val="0"/>
        <w:adjustRightInd w:val="0"/>
        <w:rPr>
          <w:rFonts w:eastAsia="Calibri"/>
          <w:color w:val="000000"/>
          <w:lang w:eastAsia="en-US"/>
        </w:rPr>
      </w:pPr>
      <w:r w:rsidRPr="007742E8">
        <w:rPr>
          <w:rFonts w:eastAsia="Calibri"/>
          <w:color w:val="000000"/>
          <w:lang w:eastAsia="en-US"/>
        </w:rPr>
        <w:t xml:space="preserve">     </w:t>
      </w:r>
      <w:r w:rsidR="00B112CA">
        <w:rPr>
          <w:rFonts w:eastAsia="Calibri"/>
          <w:color w:val="000000"/>
          <w:lang w:eastAsia="en-US"/>
        </w:rPr>
        <w:t xml:space="preserve">  </w:t>
      </w:r>
      <w:r w:rsidRPr="007742E8">
        <w:rPr>
          <w:rFonts w:eastAsia="Calibri"/>
          <w:color w:val="000000"/>
          <w:lang w:eastAsia="en-US"/>
        </w:rPr>
        <w:t xml:space="preserve">По представленным документам - </w:t>
      </w:r>
      <w:proofErr w:type="spellStart"/>
      <w:r w:rsidRPr="007742E8">
        <w:rPr>
          <w:rFonts w:eastAsia="Calibri"/>
          <w:color w:val="000000"/>
          <w:lang w:eastAsia="en-US"/>
        </w:rPr>
        <w:t>оборотно</w:t>
      </w:r>
      <w:proofErr w:type="spellEnd"/>
      <w:r w:rsidRPr="007742E8">
        <w:rPr>
          <w:rFonts w:eastAsia="Calibri"/>
          <w:color w:val="000000"/>
          <w:lang w:eastAsia="en-US"/>
        </w:rPr>
        <w:t>-сальдовым ведомостям по счетам 101.00 «Основные средства», 105.00 «Материальные запасы»</w:t>
      </w:r>
      <w:r w:rsidR="002F6ACB">
        <w:rPr>
          <w:rFonts w:eastAsia="Calibri"/>
          <w:color w:val="000000"/>
          <w:lang w:eastAsia="en-US"/>
        </w:rPr>
        <w:t xml:space="preserve">, </w:t>
      </w:r>
      <w:bookmarkStart w:id="17" w:name="_Hlk55554849"/>
      <w:r w:rsidR="002F6ACB">
        <w:rPr>
          <w:rFonts w:eastAsia="Calibri"/>
          <w:color w:val="000000"/>
          <w:lang w:eastAsia="en-US"/>
        </w:rPr>
        <w:t xml:space="preserve">забалансовым счетам 01 «Имущество, полученное в пользование», </w:t>
      </w:r>
      <w:bookmarkEnd w:id="17"/>
      <w:r w:rsidR="002F6ACB">
        <w:rPr>
          <w:rFonts w:eastAsia="Calibri"/>
          <w:color w:val="000000"/>
          <w:lang w:eastAsia="en-US"/>
        </w:rPr>
        <w:t>21 «Основные средства в эксплуатации»</w:t>
      </w:r>
      <w:r w:rsidRPr="007742E8">
        <w:rPr>
          <w:rFonts w:eastAsia="Calibri"/>
          <w:color w:val="000000"/>
          <w:lang w:eastAsia="en-US"/>
        </w:rPr>
        <w:t xml:space="preserve"> за период с 01.01.201</w:t>
      </w:r>
      <w:r w:rsidR="00C77DAA">
        <w:rPr>
          <w:rFonts w:eastAsia="Calibri"/>
          <w:color w:val="000000"/>
          <w:lang w:eastAsia="en-US"/>
        </w:rPr>
        <w:t>9</w:t>
      </w:r>
      <w:r w:rsidRPr="007742E8">
        <w:rPr>
          <w:rFonts w:eastAsia="Calibri"/>
          <w:color w:val="000000"/>
          <w:lang w:eastAsia="en-US"/>
        </w:rPr>
        <w:t>г. по 31.12.201</w:t>
      </w:r>
      <w:r w:rsidR="00C77DAA">
        <w:rPr>
          <w:rFonts w:eastAsia="Calibri"/>
          <w:color w:val="000000"/>
          <w:lang w:eastAsia="en-US"/>
        </w:rPr>
        <w:t>9</w:t>
      </w:r>
      <w:r w:rsidRPr="007742E8">
        <w:rPr>
          <w:rFonts w:eastAsia="Calibri"/>
          <w:color w:val="000000"/>
          <w:lang w:eastAsia="en-US"/>
        </w:rPr>
        <w:t>г. и инвентаризационн</w:t>
      </w:r>
      <w:r w:rsidR="00C77DAA">
        <w:rPr>
          <w:rFonts w:eastAsia="Calibri"/>
          <w:color w:val="000000"/>
          <w:lang w:eastAsia="en-US"/>
        </w:rPr>
        <w:t>ых</w:t>
      </w:r>
      <w:r w:rsidRPr="007742E8">
        <w:rPr>
          <w:rFonts w:eastAsia="Calibri"/>
          <w:color w:val="000000"/>
          <w:lang w:eastAsia="en-US"/>
        </w:rPr>
        <w:t xml:space="preserve"> опис</w:t>
      </w:r>
      <w:r w:rsidR="00C77DAA">
        <w:rPr>
          <w:rFonts w:eastAsia="Calibri"/>
          <w:color w:val="000000"/>
          <w:lang w:eastAsia="en-US"/>
        </w:rPr>
        <w:t>ей</w:t>
      </w:r>
      <w:r w:rsidRPr="007742E8">
        <w:rPr>
          <w:rFonts w:eastAsia="Calibri"/>
          <w:color w:val="000000"/>
          <w:lang w:eastAsia="en-US"/>
        </w:rPr>
        <w:t xml:space="preserve"> от </w:t>
      </w:r>
      <w:r w:rsidR="00C77DAA">
        <w:rPr>
          <w:rFonts w:eastAsia="Calibri"/>
          <w:color w:val="000000"/>
          <w:lang w:eastAsia="en-US"/>
        </w:rPr>
        <w:t>2</w:t>
      </w:r>
      <w:r w:rsidRPr="007742E8">
        <w:rPr>
          <w:rFonts w:eastAsia="Calibri"/>
          <w:color w:val="000000"/>
          <w:lang w:eastAsia="en-US"/>
        </w:rPr>
        <w:t>7.1</w:t>
      </w:r>
      <w:r w:rsidR="002F6ACB">
        <w:rPr>
          <w:rFonts w:eastAsia="Calibri"/>
          <w:color w:val="000000"/>
          <w:lang w:eastAsia="en-US"/>
        </w:rPr>
        <w:t>2</w:t>
      </w:r>
      <w:r w:rsidRPr="007742E8">
        <w:rPr>
          <w:rFonts w:eastAsia="Calibri"/>
          <w:color w:val="000000"/>
          <w:lang w:eastAsia="en-US"/>
        </w:rPr>
        <w:t>.201</w:t>
      </w:r>
      <w:r w:rsidR="00C77DAA">
        <w:rPr>
          <w:rFonts w:eastAsia="Calibri"/>
          <w:color w:val="000000"/>
          <w:lang w:eastAsia="en-US"/>
        </w:rPr>
        <w:t>9</w:t>
      </w:r>
      <w:r w:rsidRPr="007742E8">
        <w:rPr>
          <w:rFonts w:eastAsia="Calibri"/>
          <w:color w:val="000000"/>
          <w:lang w:eastAsia="en-US"/>
        </w:rPr>
        <w:t>г. расхождени</w:t>
      </w:r>
      <w:r w:rsidR="00C77DAA">
        <w:rPr>
          <w:rFonts w:eastAsia="Calibri"/>
          <w:color w:val="000000"/>
          <w:lang w:eastAsia="en-US"/>
        </w:rPr>
        <w:t>й</w:t>
      </w:r>
      <w:r w:rsidRPr="007742E8">
        <w:rPr>
          <w:rFonts w:eastAsia="Calibri"/>
          <w:color w:val="000000"/>
          <w:lang w:eastAsia="en-US"/>
        </w:rPr>
        <w:t xml:space="preserve"> по имеющемуся имуществу </w:t>
      </w:r>
      <w:r w:rsidR="00C77DAA">
        <w:rPr>
          <w:rFonts w:eastAsia="Calibri"/>
          <w:color w:val="000000"/>
          <w:lang w:eastAsia="en-US"/>
        </w:rPr>
        <w:t xml:space="preserve">в </w:t>
      </w:r>
      <w:r w:rsidR="00C77DAA" w:rsidRPr="00C77DAA">
        <w:rPr>
          <w:rFonts w:eastAsia="Calibri"/>
          <w:color w:val="000000"/>
          <w:lang w:eastAsia="en-US"/>
        </w:rPr>
        <w:t>М</w:t>
      </w:r>
      <w:r w:rsidR="002F6ACB">
        <w:rPr>
          <w:rFonts w:eastAsia="Calibri"/>
          <w:color w:val="000000"/>
          <w:lang w:eastAsia="en-US"/>
        </w:rPr>
        <w:t>К</w:t>
      </w:r>
      <w:r w:rsidR="00C77DAA" w:rsidRPr="00C77DAA">
        <w:rPr>
          <w:rFonts w:eastAsia="Calibri"/>
          <w:color w:val="000000"/>
          <w:lang w:eastAsia="en-US"/>
        </w:rPr>
        <w:t>УК «</w:t>
      </w:r>
      <w:r w:rsidR="002F6ACB">
        <w:rPr>
          <w:rFonts w:eastAsia="Calibri"/>
          <w:color w:val="000000"/>
          <w:lang w:eastAsia="en-US"/>
        </w:rPr>
        <w:t>Премьера</w:t>
      </w:r>
      <w:r w:rsidR="00C77DAA" w:rsidRPr="00C77DAA">
        <w:rPr>
          <w:rFonts w:eastAsia="Calibri"/>
          <w:color w:val="000000"/>
          <w:lang w:eastAsia="en-US"/>
        </w:rPr>
        <w:t>»</w:t>
      </w:r>
      <w:r w:rsidR="00C77DAA">
        <w:rPr>
          <w:rFonts w:eastAsia="Calibri"/>
          <w:color w:val="000000"/>
          <w:lang w:eastAsia="en-US"/>
        </w:rPr>
        <w:t xml:space="preserve"> не выявлено</w:t>
      </w:r>
      <w:r w:rsidRPr="007742E8">
        <w:rPr>
          <w:rFonts w:eastAsia="Calibri"/>
          <w:color w:val="000000"/>
          <w:lang w:eastAsia="en-US"/>
        </w:rPr>
        <w:t xml:space="preserve">. </w:t>
      </w:r>
    </w:p>
    <w:p w:rsidR="00CE4B2C" w:rsidRDefault="000C6D91" w:rsidP="000C6D91">
      <w:r w:rsidRPr="000C6D91">
        <w:t xml:space="preserve">     </w:t>
      </w:r>
      <w:r w:rsidR="00B112CA">
        <w:t xml:space="preserve">   </w:t>
      </w:r>
      <w:r w:rsidRPr="000C6D91">
        <w:t xml:space="preserve">Согласно </w:t>
      </w:r>
      <w:r w:rsidR="00CE4B2C">
        <w:t xml:space="preserve">договору безвозмездного пользования от 07.11.2018г. № 1 </w:t>
      </w:r>
      <w:r w:rsidRPr="000C6D91">
        <w:t>администраци</w:t>
      </w:r>
      <w:r w:rsidR="00CE4B2C">
        <w:t>ей</w:t>
      </w:r>
      <w:r w:rsidRPr="000C6D91">
        <w:t xml:space="preserve"> </w:t>
      </w:r>
      <w:proofErr w:type="spellStart"/>
      <w:r w:rsidR="00CE4B2C">
        <w:t>Видим</w:t>
      </w:r>
      <w:r w:rsidRPr="000C6D91">
        <w:t>ского</w:t>
      </w:r>
      <w:proofErr w:type="spellEnd"/>
      <w:r w:rsidRPr="000C6D91">
        <w:t xml:space="preserve"> </w:t>
      </w:r>
      <w:r w:rsidR="00B4745B">
        <w:t>Г</w:t>
      </w:r>
      <w:r w:rsidRPr="000C6D91">
        <w:t>П переда</w:t>
      </w:r>
      <w:r w:rsidR="00CE4B2C">
        <w:t>но</w:t>
      </w:r>
      <w:r w:rsidRPr="000C6D91">
        <w:t xml:space="preserve"> </w:t>
      </w:r>
      <w:r w:rsidR="00CE4B2C">
        <w:t xml:space="preserve">МКУК «Премьера» в безвозмездное пользование следующее </w:t>
      </w:r>
      <w:r w:rsidRPr="000C6D91">
        <w:t>муниципальное имущество</w:t>
      </w:r>
      <w:r w:rsidR="00CE4B2C">
        <w:t xml:space="preserve"> (акт приема-передачи от 07.11.2018г. № 1):</w:t>
      </w:r>
    </w:p>
    <w:p w:rsidR="00CE4B2C" w:rsidRDefault="00CE4B2C" w:rsidP="000C6D91">
      <w:r>
        <w:t>-</w:t>
      </w:r>
      <w:r w:rsidR="000C6D91" w:rsidRPr="000C6D91">
        <w:t xml:space="preserve"> нежил</w:t>
      </w:r>
      <w:r>
        <w:t>ы</w:t>
      </w:r>
      <w:r w:rsidR="000C6D91" w:rsidRPr="000C6D91">
        <w:t xml:space="preserve">е </w:t>
      </w:r>
      <w:r>
        <w:t>помещения</w:t>
      </w:r>
      <w:r w:rsidR="000C6D91" w:rsidRPr="000C6D91">
        <w:t xml:space="preserve">, </w:t>
      </w:r>
      <w:r>
        <w:t>расположенные в здании, клуб-библиотека</w:t>
      </w:r>
      <w:r w:rsidR="000C6D91" w:rsidRPr="000C6D91">
        <w:t xml:space="preserve">, общей площадью </w:t>
      </w:r>
      <w:r>
        <w:t>440</w:t>
      </w:r>
      <w:r w:rsidR="000C6D91" w:rsidRPr="000C6D91">
        <w:t xml:space="preserve"> </w:t>
      </w:r>
      <w:proofErr w:type="spellStart"/>
      <w:r w:rsidR="000C6D91" w:rsidRPr="000C6D91">
        <w:t>кв.м</w:t>
      </w:r>
      <w:proofErr w:type="spellEnd"/>
      <w:r w:rsidR="000C6D91" w:rsidRPr="000C6D91">
        <w:t>.</w:t>
      </w:r>
      <w:r>
        <w:t>,</w:t>
      </w:r>
      <w:r w:rsidR="00B4745B">
        <w:t xml:space="preserve"> </w:t>
      </w:r>
      <w:bookmarkStart w:id="18" w:name="_Hlk55554713"/>
      <w:r w:rsidR="000C6D91" w:rsidRPr="000C6D91">
        <w:t xml:space="preserve">адрес (нахождение) объекта: Иркутская область, </w:t>
      </w:r>
      <w:proofErr w:type="spellStart"/>
      <w:r w:rsidR="000C6D91" w:rsidRPr="000C6D91">
        <w:t>Нижнеилимский</w:t>
      </w:r>
      <w:proofErr w:type="spellEnd"/>
      <w:r w:rsidR="000C6D91" w:rsidRPr="000C6D91">
        <w:t xml:space="preserve"> район, </w:t>
      </w:r>
      <w:proofErr w:type="spellStart"/>
      <w:r>
        <w:t>р.</w:t>
      </w:r>
      <w:r w:rsidR="000C6D91" w:rsidRPr="000C6D91">
        <w:t>п</w:t>
      </w:r>
      <w:proofErr w:type="spellEnd"/>
      <w:r w:rsidR="000C6D91" w:rsidRPr="000C6D91">
        <w:t xml:space="preserve">. </w:t>
      </w:r>
      <w:r>
        <w:t>Видим</w:t>
      </w:r>
      <w:r w:rsidR="00AA72E9" w:rsidRPr="000C6D91">
        <w:t xml:space="preserve">, </w:t>
      </w:r>
      <w:bookmarkStart w:id="19" w:name="_Hlk32420117"/>
      <w:r w:rsidR="00AA72E9" w:rsidRPr="000C6D91">
        <w:t>ул.</w:t>
      </w:r>
      <w:r w:rsidR="000C6D91" w:rsidRPr="000C6D91">
        <w:t xml:space="preserve"> </w:t>
      </w:r>
      <w:r>
        <w:t>Строительная</w:t>
      </w:r>
      <w:r w:rsidR="000C6D91" w:rsidRPr="000C6D91">
        <w:t>, д</w:t>
      </w:r>
      <w:r>
        <w:t>ом</w:t>
      </w:r>
      <w:r w:rsidR="000C6D91" w:rsidRPr="000C6D91">
        <w:t xml:space="preserve"> </w:t>
      </w:r>
      <w:bookmarkEnd w:id="19"/>
      <w:r>
        <w:t>3а;</w:t>
      </w:r>
    </w:p>
    <w:bookmarkEnd w:id="18"/>
    <w:p w:rsidR="00CE4B2C" w:rsidRDefault="00CE4B2C" w:rsidP="00CE4B2C">
      <w:r>
        <w:t xml:space="preserve">- </w:t>
      </w:r>
      <w:r w:rsidR="000C6D91" w:rsidRPr="000C6D91">
        <w:t xml:space="preserve"> </w:t>
      </w:r>
      <w:r>
        <w:t xml:space="preserve">нежилое помещение, общей площадью 98,2 </w:t>
      </w:r>
      <w:proofErr w:type="spellStart"/>
      <w:r>
        <w:t>кв.м</w:t>
      </w:r>
      <w:proofErr w:type="spellEnd"/>
      <w:r>
        <w:t>.,</w:t>
      </w:r>
      <w:r w:rsidR="000C6D91" w:rsidRPr="000C6D91">
        <w:t xml:space="preserve"> </w:t>
      </w:r>
      <w:r w:rsidRPr="00CE4B2C">
        <w:t xml:space="preserve">адрес (нахождение) объекта: Иркутская область, </w:t>
      </w:r>
      <w:proofErr w:type="spellStart"/>
      <w:r w:rsidRPr="00CE4B2C">
        <w:t>Нижнеилимский</w:t>
      </w:r>
      <w:proofErr w:type="spellEnd"/>
      <w:r w:rsidRPr="00CE4B2C">
        <w:t xml:space="preserve"> район, п. </w:t>
      </w:r>
      <w:proofErr w:type="spellStart"/>
      <w:r>
        <w:t>Каймоновский</w:t>
      </w:r>
      <w:proofErr w:type="spellEnd"/>
      <w:r w:rsidRPr="00CE4B2C">
        <w:t xml:space="preserve">, ул. </w:t>
      </w:r>
      <w:r>
        <w:t>Школь</w:t>
      </w:r>
      <w:r w:rsidRPr="00CE4B2C">
        <w:t xml:space="preserve">ная, дом </w:t>
      </w:r>
      <w:r>
        <w:t>8</w:t>
      </w:r>
      <w:r w:rsidRPr="00CE4B2C">
        <w:t>;</w:t>
      </w:r>
    </w:p>
    <w:p w:rsidR="00CE4B2C" w:rsidRPr="00CE4B2C" w:rsidRDefault="00CE4B2C" w:rsidP="00CE4B2C">
      <w:r>
        <w:t xml:space="preserve">- </w:t>
      </w:r>
      <w:r w:rsidRPr="00CE4B2C">
        <w:t xml:space="preserve">нежилое помещение, общей площадью </w:t>
      </w:r>
      <w:r>
        <w:t>50,8</w:t>
      </w:r>
      <w:r w:rsidRPr="00CE4B2C">
        <w:t xml:space="preserve"> </w:t>
      </w:r>
      <w:proofErr w:type="spellStart"/>
      <w:r w:rsidRPr="00CE4B2C">
        <w:t>кв.м</w:t>
      </w:r>
      <w:proofErr w:type="spellEnd"/>
      <w:r w:rsidRPr="00CE4B2C">
        <w:t xml:space="preserve">., адрес (нахождение) объекта: Иркутская область, </w:t>
      </w:r>
      <w:proofErr w:type="spellStart"/>
      <w:r w:rsidRPr="00CE4B2C">
        <w:t>Нижнеилимский</w:t>
      </w:r>
      <w:proofErr w:type="spellEnd"/>
      <w:r w:rsidRPr="00CE4B2C">
        <w:t xml:space="preserve"> район, п. </w:t>
      </w:r>
      <w:proofErr w:type="spellStart"/>
      <w:r>
        <w:t>Чистополян</w:t>
      </w:r>
      <w:r w:rsidRPr="00CE4B2C">
        <w:t>ский</w:t>
      </w:r>
      <w:proofErr w:type="spellEnd"/>
      <w:r w:rsidRPr="00CE4B2C">
        <w:t xml:space="preserve">, ул. </w:t>
      </w:r>
      <w:r>
        <w:t>Гагарина</w:t>
      </w:r>
      <w:r w:rsidRPr="00CE4B2C">
        <w:t xml:space="preserve">, дом </w:t>
      </w:r>
      <w:r>
        <w:t>24а, пом.1.</w:t>
      </w:r>
    </w:p>
    <w:p w:rsidR="00166823" w:rsidRDefault="00B2546A" w:rsidP="00166823">
      <w:r>
        <w:t xml:space="preserve">      </w:t>
      </w:r>
      <w:r w:rsidR="00B112CA">
        <w:t xml:space="preserve">  </w:t>
      </w:r>
      <w:r w:rsidR="000C6D91" w:rsidRPr="000C6D91">
        <w:t>При этом</w:t>
      </w:r>
      <w:r w:rsidR="00CE5178">
        <w:t>,</w:t>
      </w:r>
      <w:r w:rsidR="000C6D91" w:rsidRPr="000C6D91">
        <w:t xml:space="preserve"> в представленной в ходе проверки </w:t>
      </w:r>
      <w:proofErr w:type="spellStart"/>
      <w:r w:rsidR="000C6D91" w:rsidRPr="000C6D91">
        <w:t>оборотно</w:t>
      </w:r>
      <w:proofErr w:type="spellEnd"/>
      <w:r w:rsidR="000C6D91" w:rsidRPr="000C6D91">
        <w:t xml:space="preserve">-сальдовой ведомости по </w:t>
      </w:r>
      <w:r w:rsidR="00166823" w:rsidRPr="00166823">
        <w:t>забалансов</w:t>
      </w:r>
      <w:r w:rsidR="00166823">
        <w:t>о</w:t>
      </w:r>
      <w:r w:rsidR="00166823" w:rsidRPr="00166823">
        <w:t>м</w:t>
      </w:r>
      <w:r w:rsidR="00166823">
        <w:t>у</w:t>
      </w:r>
      <w:r w:rsidR="00166823" w:rsidRPr="00166823">
        <w:t xml:space="preserve"> счет</w:t>
      </w:r>
      <w:r w:rsidR="00166823">
        <w:t>у</w:t>
      </w:r>
      <w:r w:rsidR="00166823" w:rsidRPr="00166823">
        <w:t xml:space="preserve"> 01 «Имущество, полученное в пользование»</w:t>
      </w:r>
      <w:r w:rsidR="008F02E9">
        <w:t xml:space="preserve"> за 2019 год</w:t>
      </w:r>
      <w:r w:rsidR="00166823" w:rsidRPr="00166823">
        <w:t xml:space="preserve">, </w:t>
      </w:r>
      <w:r w:rsidR="00B4745B">
        <w:t>принято к учету</w:t>
      </w:r>
      <w:r w:rsidR="000C6D91" w:rsidRPr="000C6D91">
        <w:t xml:space="preserve"> на </w:t>
      </w:r>
      <w:r w:rsidR="00AA72E9" w:rsidRPr="000C6D91">
        <w:t>баланс</w:t>
      </w:r>
      <w:r w:rsidR="00AA72E9">
        <w:t xml:space="preserve"> </w:t>
      </w:r>
      <w:r w:rsidR="00166823">
        <w:t>только два объекта:</w:t>
      </w:r>
      <w:r w:rsidR="000C6D91" w:rsidRPr="000C6D91">
        <w:t xml:space="preserve"> </w:t>
      </w:r>
    </w:p>
    <w:p w:rsidR="00166823" w:rsidRPr="00166823" w:rsidRDefault="00166823" w:rsidP="00166823">
      <w:r w:rsidRPr="00166823">
        <w:lastRenderedPageBreak/>
        <w:t xml:space="preserve">- нежилые помещения, расположенные в здании, клуб-библиотека, общей площадью 440 </w:t>
      </w:r>
      <w:proofErr w:type="spellStart"/>
      <w:r w:rsidRPr="00166823">
        <w:t>кв.м</w:t>
      </w:r>
      <w:proofErr w:type="spellEnd"/>
      <w:r w:rsidRPr="00166823">
        <w:t xml:space="preserve">., адрес (нахождение) объекта: Иркутская область, </w:t>
      </w:r>
      <w:proofErr w:type="spellStart"/>
      <w:r w:rsidRPr="00166823">
        <w:t>Нижнеилимский</w:t>
      </w:r>
      <w:proofErr w:type="spellEnd"/>
      <w:r w:rsidRPr="00166823">
        <w:t xml:space="preserve"> район, </w:t>
      </w:r>
      <w:proofErr w:type="spellStart"/>
      <w:r w:rsidRPr="00166823">
        <w:t>р.п</w:t>
      </w:r>
      <w:proofErr w:type="spellEnd"/>
      <w:r w:rsidRPr="00166823">
        <w:t>. Видим, ул. Строительная, дом 3а;</w:t>
      </w:r>
    </w:p>
    <w:p w:rsidR="000C6D91" w:rsidRDefault="00166823" w:rsidP="00166823">
      <w:r w:rsidRPr="00166823">
        <w:t xml:space="preserve">-  нежилое помещение, общей площадью 98,2 </w:t>
      </w:r>
      <w:proofErr w:type="spellStart"/>
      <w:r w:rsidRPr="00166823">
        <w:t>кв.м</w:t>
      </w:r>
      <w:proofErr w:type="spellEnd"/>
      <w:r w:rsidRPr="00166823">
        <w:t xml:space="preserve">., адрес (нахождение) объекта: Иркутская область, </w:t>
      </w:r>
      <w:proofErr w:type="spellStart"/>
      <w:r w:rsidRPr="00166823">
        <w:t>Нижнеилимский</w:t>
      </w:r>
      <w:proofErr w:type="spellEnd"/>
      <w:r w:rsidRPr="00166823">
        <w:t xml:space="preserve"> район, п. </w:t>
      </w:r>
      <w:proofErr w:type="spellStart"/>
      <w:r w:rsidRPr="00166823">
        <w:t>Каймоновский</w:t>
      </w:r>
      <w:proofErr w:type="spellEnd"/>
      <w:r w:rsidRPr="00166823">
        <w:t>, ул. Школьная, дом 8</w:t>
      </w:r>
      <w:r>
        <w:t>.</w:t>
      </w:r>
    </w:p>
    <w:p w:rsidR="00204C09" w:rsidRDefault="00204C09" w:rsidP="00204C09">
      <w:r>
        <w:t xml:space="preserve">          </w:t>
      </w:r>
      <w:r w:rsidRPr="00204C09">
        <w:t xml:space="preserve">В ходе проверки к Акту КСП района от 20.11.2020г. № 01-07/8а была представлена справка с Отдела надзорной деятельности и профилактической работы по </w:t>
      </w:r>
      <w:proofErr w:type="spellStart"/>
      <w:r w:rsidRPr="00204C09">
        <w:t>Усть-Кутскому</w:t>
      </w:r>
      <w:proofErr w:type="spellEnd"/>
      <w:r w:rsidRPr="00204C09">
        <w:t xml:space="preserve"> и </w:t>
      </w:r>
      <w:proofErr w:type="spellStart"/>
      <w:r w:rsidRPr="00204C09">
        <w:t>Нижнеилимскому</w:t>
      </w:r>
      <w:proofErr w:type="spellEnd"/>
      <w:r w:rsidRPr="00204C09">
        <w:t xml:space="preserve"> районам от 01.02.2019г. о том, что в результате пожара огнем полностью уничтожено нежилое помещение, общей площадью 50,8 </w:t>
      </w:r>
      <w:proofErr w:type="spellStart"/>
      <w:r w:rsidRPr="00204C09">
        <w:t>кв.м</w:t>
      </w:r>
      <w:proofErr w:type="spellEnd"/>
      <w:r w:rsidRPr="00204C09">
        <w:t xml:space="preserve">., адрес (нахождение) объекта: Иркутская область, </w:t>
      </w:r>
      <w:proofErr w:type="spellStart"/>
      <w:r w:rsidRPr="00204C09">
        <w:t>Нижнеилимский</w:t>
      </w:r>
      <w:proofErr w:type="spellEnd"/>
      <w:r w:rsidRPr="00204C09">
        <w:t xml:space="preserve"> район, п. </w:t>
      </w:r>
      <w:proofErr w:type="spellStart"/>
      <w:r w:rsidRPr="00204C09">
        <w:t>Чистополянский</w:t>
      </w:r>
      <w:proofErr w:type="spellEnd"/>
      <w:r w:rsidRPr="00204C09">
        <w:t>, ул. Гагарина, дом 24а, пом.1.</w:t>
      </w:r>
    </w:p>
    <w:p w:rsidR="00204C09" w:rsidRPr="00204C09" w:rsidRDefault="00204C09" w:rsidP="00204C09">
      <w:r>
        <w:t xml:space="preserve">          При этом, директором МКУК «Премьера» представлен договор безвозмездного пользования № 2 от 06.05.2019г., которым МКУК «Премьера» </w:t>
      </w:r>
      <w:r w:rsidR="006C6B15">
        <w:t>переда</w:t>
      </w:r>
      <w:r>
        <w:t xml:space="preserve">но </w:t>
      </w:r>
      <w:r w:rsidRPr="00204C09">
        <w:t xml:space="preserve">нежилое помещение, общей площадью </w:t>
      </w:r>
      <w:r>
        <w:t>204,3</w:t>
      </w:r>
      <w:r w:rsidRPr="00204C09">
        <w:t xml:space="preserve"> </w:t>
      </w:r>
      <w:proofErr w:type="spellStart"/>
      <w:r w:rsidRPr="00204C09">
        <w:t>кв.м</w:t>
      </w:r>
      <w:proofErr w:type="spellEnd"/>
      <w:r w:rsidRPr="00204C09">
        <w:t xml:space="preserve">., адрес (нахождение) объекта: Иркутская область, </w:t>
      </w:r>
      <w:proofErr w:type="spellStart"/>
      <w:r w:rsidRPr="00204C09">
        <w:t>Нижнеилимский</w:t>
      </w:r>
      <w:proofErr w:type="spellEnd"/>
      <w:r w:rsidRPr="00204C09">
        <w:t xml:space="preserve"> район, п. </w:t>
      </w:r>
      <w:proofErr w:type="spellStart"/>
      <w:r w:rsidRPr="00204C09">
        <w:t>Чистополянский</w:t>
      </w:r>
      <w:proofErr w:type="spellEnd"/>
      <w:r w:rsidRPr="00204C09">
        <w:t xml:space="preserve">, ул. </w:t>
      </w:r>
      <w:r>
        <w:t>Ленина</w:t>
      </w:r>
      <w:r w:rsidRPr="00204C09">
        <w:t>, дом 2</w:t>
      </w:r>
      <w:r>
        <w:t xml:space="preserve">5 </w:t>
      </w:r>
      <w:r w:rsidR="006C6B15">
        <w:t xml:space="preserve">в безвозмездное пользование </w:t>
      </w:r>
      <w:r>
        <w:t>взамен сгоревшего нежилого помещения</w:t>
      </w:r>
      <w:r w:rsidRPr="00204C09">
        <w:t>.</w:t>
      </w:r>
    </w:p>
    <w:p w:rsidR="00204C09" w:rsidRPr="00204C09" w:rsidRDefault="00204C09" w:rsidP="00204C09"/>
    <w:p w:rsidR="00315A03" w:rsidRDefault="000C6D91" w:rsidP="00315A03">
      <w:pPr>
        <w:rPr>
          <w:b/>
          <w:i/>
          <w:u w:val="single"/>
        </w:rPr>
      </w:pPr>
      <w:r w:rsidRPr="000C6D91">
        <w:t xml:space="preserve">     </w:t>
      </w:r>
      <w:r w:rsidR="00B112CA">
        <w:t xml:space="preserve">   </w:t>
      </w:r>
      <w:r w:rsidR="006E4712">
        <w:t>Как было установлено ранее</w:t>
      </w:r>
      <w:r w:rsidR="00315A03">
        <w:t xml:space="preserve">, </w:t>
      </w:r>
      <w:r w:rsidR="00315A03" w:rsidRPr="00315A03">
        <w:rPr>
          <w:i/>
        </w:rPr>
        <w:t xml:space="preserve">имущество, закрепленное за учреждением, находится в муниципальной собственности </w:t>
      </w:r>
      <w:proofErr w:type="spellStart"/>
      <w:r w:rsidR="00315A03" w:rsidRPr="00315A03">
        <w:rPr>
          <w:i/>
        </w:rPr>
        <w:t>Видимского</w:t>
      </w:r>
      <w:proofErr w:type="spellEnd"/>
      <w:r w:rsidR="00315A03" w:rsidRPr="00315A03">
        <w:rPr>
          <w:i/>
        </w:rPr>
        <w:t xml:space="preserve"> муниципального образования и закрепляется за Учреждением </w:t>
      </w:r>
      <w:r w:rsidR="00315A03" w:rsidRPr="00315A03">
        <w:rPr>
          <w:b/>
          <w:i/>
          <w:u w:val="single"/>
        </w:rPr>
        <w:t>на праве оперативного управления, согласно п.4.1 гл. 4 Устава МКУК «Премьера».</w:t>
      </w:r>
    </w:p>
    <w:p w:rsidR="00315A03" w:rsidRDefault="00315A03" w:rsidP="00315A03">
      <w:r w:rsidRPr="00315A03">
        <w:t xml:space="preserve">       В связи с чем</w:t>
      </w:r>
      <w:r>
        <w:t xml:space="preserve">, КСП района отмечает, что согласно </w:t>
      </w:r>
      <w:r w:rsidR="007B6D6B">
        <w:t xml:space="preserve">п.4.1 гл.4 </w:t>
      </w:r>
      <w:r>
        <w:t>Устава</w:t>
      </w:r>
      <w:r w:rsidR="007B6D6B">
        <w:t>, ст.ст.215,296 Гражданского кодекса Российской Федерации (далее – ГК РФ) не возможна передача имущества подведомственному казенному учреждению МКУК «Премьера» в безвозмездное пользование.</w:t>
      </w:r>
      <w:r w:rsidR="00345D2C">
        <w:t xml:space="preserve"> </w:t>
      </w:r>
    </w:p>
    <w:p w:rsidR="00322B04" w:rsidRDefault="00322B04" w:rsidP="00315A03">
      <w:r>
        <w:t xml:space="preserve">       </w:t>
      </w:r>
      <w:r w:rsidR="00204C09">
        <w:t xml:space="preserve">КСП района отмечает, что в ходе контрольного мероприятия постановлением администрации </w:t>
      </w:r>
      <w:proofErr w:type="spellStart"/>
      <w:r w:rsidR="00204C09">
        <w:t>Видимского</w:t>
      </w:r>
      <w:proofErr w:type="spellEnd"/>
      <w:r w:rsidR="00204C09">
        <w:t xml:space="preserve"> ГП</w:t>
      </w:r>
      <w:r>
        <w:t xml:space="preserve"> </w:t>
      </w:r>
      <w:r w:rsidR="00204C09">
        <w:t>от 26.11.2020г. № 209 расторгнут договор безвозмездного пользования, заключенный с МКУК «Премьера» по передаче нежилого имущества</w:t>
      </w:r>
      <w:r w:rsidR="006C6B15">
        <w:t xml:space="preserve"> в безвозмездное пользование.</w:t>
      </w:r>
    </w:p>
    <w:p w:rsidR="006C6B15" w:rsidRDefault="006C6B15" w:rsidP="00315A03">
      <w:r>
        <w:t xml:space="preserve">      Взамен данного договора постановлением администрации </w:t>
      </w:r>
      <w:proofErr w:type="spellStart"/>
      <w:r>
        <w:t>Видимского</w:t>
      </w:r>
      <w:proofErr w:type="spellEnd"/>
      <w:r>
        <w:t xml:space="preserve"> ГП </w:t>
      </w:r>
      <w:r w:rsidRPr="006C6B15">
        <w:rPr>
          <w:u w:val="single"/>
        </w:rPr>
        <w:t>от 27.11.2020г. № 210</w:t>
      </w:r>
      <w:r>
        <w:t xml:space="preserve"> за МКУК «Премьера» </w:t>
      </w:r>
      <w:r w:rsidR="00474A4C">
        <w:t xml:space="preserve">закрепили </w:t>
      </w:r>
      <w:r>
        <w:t>на праве оперативного управления следующее муниципальное имущество:</w:t>
      </w:r>
    </w:p>
    <w:p w:rsidR="006C6B15" w:rsidRPr="006C6B15" w:rsidRDefault="006C6B15" w:rsidP="006C6B15">
      <w:r>
        <w:t>-</w:t>
      </w:r>
      <w:r w:rsidRPr="006C6B15">
        <w:t xml:space="preserve"> нежилые помещения, расположенные в здании, клуб-библиотека, общей площадью 440 </w:t>
      </w:r>
      <w:proofErr w:type="spellStart"/>
      <w:r w:rsidRPr="006C6B15">
        <w:t>кв.м</w:t>
      </w:r>
      <w:proofErr w:type="spellEnd"/>
      <w:r w:rsidRPr="006C6B15">
        <w:t xml:space="preserve">., адрес (нахождение) объекта: Иркутская область, </w:t>
      </w:r>
      <w:proofErr w:type="spellStart"/>
      <w:r w:rsidRPr="006C6B15">
        <w:t>Нижнеилимский</w:t>
      </w:r>
      <w:proofErr w:type="spellEnd"/>
      <w:r w:rsidRPr="006C6B15">
        <w:t xml:space="preserve"> район, </w:t>
      </w:r>
      <w:proofErr w:type="spellStart"/>
      <w:r w:rsidRPr="006C6B15">
        <w:t>р.п</w:t>
      </w:r>
      <w:proofErr w:type="spellEnd"/>
      <w:r w:rsidRPr="006C6B15">
        <w:t>. Видим, ул. Строительная, дом 3а;</w:t>
      </w:r>
    </w:p>
    <w:p w:rsidR="006C6B15" w:rsidRPr="00315A03" w:rsidRDefault="006C6B15" w:rsidP="006C6B15">
      <w:r w:rsidRPr="006C6B15">
        <w:t xml:space="preserve">-  нежилое помещение, общей площадью 98,2 </w:t>
      </w:r>
      <w:proofErr w:type="spellStart"/>
      <w:r w:rsidRPr="006C6B15">
        <w:t>кв.м</w:t>
      </w:r>
      <w:proofErr w:type="spellEnd"/>
      <w:r w:rsidRPr="006C6B15">
        <w:t xml:space="preserve">., адрес (нахождение) объекта: Иркутская область, </w:t>
      </w:r>
      <w:proofErr w:type="spellStart"/>
      <w:r w:rsidRPr="006C6B15">
        <w:t>Нижнеилимский</w:t>
      </w:r>
      <w:proofErr w:type="spellEnd"/>
      <w:r w:rsidRPr="006C6B15">
        <w:t xml:space="preserve"> район, п. </w:t>
      </w:r>
      <w:proofErr w:type="spellStart"/>
      <w:r w:rsidRPr="006C6B15">
        <w:t>Каймоновский</w:t>
      </w:r>
      <w:proofErr w:type="spellEnd"/>
      <w:r w:rsidRPr="006C6B15">
        <w:t>, ул. Школьная, дом 8</w:t>
      </w:r>
      <w:r>
        <w:t>;</w:t>
      </w:r>
    </w:p>
    <w:p w:rsidR="000C6D91" w:rsidRPr="000C6D91" w:rsidRDefault="006C6B15" w:rsidP="000C6D91">
      <w:pPr>
        <w:rPr>
          <w:rFonts w:eastAsia="Calibri"/>
        </w:rPr>
      </w:pPr>
      <w:r>
        <w:rPr>
          <w:rFonts w:eastAsia="Calibri"/>
        </w:rPr>
        <w:t xml:space="preserve">- </w:t>
      </w:r>
      <w:r w:rsidRPr="006C6B15">
        <w:rPr>
          <w:rFonts w:eastAsia="Calibri"/>
        </w:rPr>
        <w:t xml:space="preserve">нежилое помещение, общей площадью 204,3 </w:t>
      </w:r>
      <w:proofErr w:type="spellStart"/>
      <w:r w:rsidRPr="006C6B15">
        <w:rPr>
          <w:rFonts w:eastAsia="Calibri"/>
        </w:rPr>
        <w:t>кв.м</w:t>
      </w:r>
      <w:proofErr w:type="spellEnd"/>
      <w:r w:rsidRPr="006C6B15">
        <w:rPr>
          <w:rFonts w:eastAsia="Calibri"/>
        </w:rPr>
        <w:t xml:space="preserve">., адрес (нахождение) объекта: Иркутская область, </w:t>
      </w:r>
      <w:proofErr w:type="spellStart"/>
      <w:r w:rsidRPr="006C6B15">
        <w:rPr>
          <w:rFonts w:eastAsia="Calibri"/>
        </w:rPr>
        <w:t>Нижнеилимский</w:t>
      </w:r>
      <w:proofErr w:type="spellEnd"/>
      <w:r w:rsidRPr="006C6B15">
        <w:rPr>
          <w:rFonts w:eastAsia="Calibri"/>
        </w:rPr>
        <w:t xml:space="preserve"> район, п. </w:t>
      </w:r>
      <w:proofErr w:type="spellStart"/>
      <w:r w:rsidRPr="006C6B15">
        <w:rPr>
          <w:rFonts w:eastAsia="Calibri"/>
        </w:rPr>
        <w:t>Чистополянский</w:t>
      </w:r>
      <w:proofErr w:type="spellEnd"/>
      <w:r w:rsidRPr="006C6B15">
        <w:rPr>
          <w:rFonts w:eastAsia="Calibri"/>
        </w:rPr>
        <w:t>, ул. Ленина, дом 25</w:t>
      </w:r>
      <w:r>
        <w:rPr>
          <w:rFonts w:eastAsia="Calibri"/>
        </w:rPr>
        <w:t>.</w:t>
      </w:r>
    </w:p>
    <w:p w:rsidR="000C6D91" w:rsidRPr="000C6D91" w:rsidRDefault="000C6D91" w:rsidP="000C6D91">
      <w:r w:rsidRPr="000C6D91">
        <w:rPr>
          <w:rFonts w:eastAsia="Calibri"/>
        </w:rPr>
        <w:t xml:space="preserve">     </w:t>
      </w:r>
    </w:p>
    <w:p w:rsidR="000C6D91" w:rsidRPr="000C6D91" w:rsidRDefault="000C6D91" w:rsidP="000C6D91">
      <w:pPr>
        <w:autoSpaceDE w:val="0"/>
        <w:autoSpaceDN w:val="0"/>
        <w:adjustRightInd w:val="0"/>
        <w:jc w:val="center"/>
        <w:rPr>
          <w:rFonts w:eastAsia="Calibri"/>
          <w:b/>
          <w:i/>
          <w:color w:val="000000"/>
          <w:lang w:eastAsia="en-US"/>
        </w:rPr>
      </w:pPr>
      <w:r w:rsidRPr="000C6D91">
        <w:rPr>
          <w:rFonts w:eastAsia="Calibri"/>
          <w:b/>
          <w:i/>
          <w:color w:val="000000"/>
          <w:lang w:eastAsia="en-US"/>
        </w:rPr>
        <w:t>Проверка состояния расчетов с поставщиками, планирования и размещения</w:t>
      </w:r>
    </w:p>
    <w:p w:rsidR="000C6D91" w:rsidRPr="000C6D91" w:rsidRDefault="000C6D91" w:rsidP="000C6D91">
      <w:pPr>
        <w:autoSpaceDE w:val="0"/>
        <w:autoSpaceDN w:val="0"/>
        <w:adjustRightInd w:val="0"/>
        <w:jc w:val="center"/>
        <w:rPr>
          <w:rFonts w:eastAsia="Calibri"/>
          <w:b/>
          <w:i/>
          <w:color w:val="000000"/>
          <w:lang w:eastAsia="en-US"/>
        </w:rPr>
      </w:pPr>
      <w:r w:rsidRPr="000C6D91">
        <w:rPr>
          <w:rFonts w:eastAsia="Calibri"/>
          <w:b/>
          <w:i/>
          <w:color w:val="000000"/>
          <w:lang w:eastAsia="en-US"/>
        </w:rPr>
        <w:t>закупок товаров, работ и услуг</w:t>
      </w:r>
    </w:p>
    <w:p w:rsidR="000C6D91" w:rsidRPr="000C6D91" w:rsidRDefault="000C6D91" w:rsidP="000C6D91">
      <w:pPr>
        <w:autoSpaceDE w:val="0"/>
        <w:autoSpaceDN w:val="0"/>
        <w:adjustRightInd w:val="0"/>
        <w:rPr>
          <w:rFonts w:eastAsia="Calibri"/>
          <w:b/>
          <w:i/>
          <w:color w:val="000000"/>
          <w:lang w:eastAsia="en-US"/>
        </w:rPr>
      </w:pPr>
    </w:p>
    <w:p w:rsidR="000C6D91" w:rsidRPr="000C6D91" w:rsidRDefault="000C6D91" w:rsidP="000C6D91">
      <w:pPr>
        <w:autoSpaceDE w:val="0"/>
        <w:autoSpaceDN w:val="0"/>
        <w:adjustRightInd w:val="0"/>
        <w:rPr>
          <w:rFonts w:eastAsia="Calibri"/>
          <w:color w:val="000000"/>
          <w:lang w:eastAsia="en-US"/>
        </w:rPr>
      </w:pPr>
      <w:r w:rsidRPr="000C6D91">
        <w:rPr>
          <w:rFonts w:eastAsia="Calibri"/>
          <w:color w:val="000000"/>
          <w:lang w:eastAsia="en-US"/>
        </w:rPr>
        <w:t xml:space="preserve">     </w:t>
      </w:r>
      <w:r w:rsidR="00B112CA">
        <w:rPr>
          <w:rFonts w:eastAsia="Calibri"/>
          <w:color w:val="000000"/>
          <w:lang w:eastAsia="en-US"/>
        </w:rPr>
        <w:t xml:space="preserve">   </w:t>
      </w:r>
      <w:r w:rsidRPr="000C6D91">
        <w:rPr>
          <w:rFonts w:eastAsia="Calibri"/>
          <w:color w:val="000000"/>
          <w:lang w:eastAsia="en-US"/>
        </w:rPr>
        <w:t>Аналитический учет расчетов с поставщиками за поставленные материальные ценности и оказанные услуги, с подрядчиками за выполненные работы ведется на субсчетах счета 0.302.00.000 «Расчеты по принятым обязательствам» в Журнале операций по расчетам с поставщиками и подрядчиками № 4.</w:t>
      </w:r>
    </w:p>
    <w:p w:rsidR="000C6D91" w:rsidRPr="000C6D91" w:rsidRDefault="000C6D91" w:rsidP="000C6D91">
      <w:pPr>
        <w:autoSpaceDE w:val="0"/>
        <w:autoSpaceDN w:val="0"/>
        <w:adjustRightInd w:val="0"/>
        <w:rPr>
          <w:rFonts w:eastAsia="Calibri"/>
          <w:color w:val="000000"/>
          <w:lang w:eastAsia="en-US"/>
        </w:rPr>
      </w:pPr>
      <w:r w:rsidRPr="000C6D91">
        <w:rPr>
          <w:rFonts w:eastAsia="Calibri"/>
          <w:color w:val="000000"/>
          <w:lang w:eastAsia="en-US"/>
        </w:rPr>
        <w:t xml:space="preserve">     </w:t>
      </w:r>
      <w:r w:rsidR="00B112CA">
        <w:rPr>
          <w:rFonts w:eastAsia="Calibri"/>
          <w:color w:val="000000"/>
          <w:lang w:eastAsia="en-US"/>
        </w:rPr>
        <w:t xml:space="preserve">  </w:t>
      </w:r>
      <w:r w:rsidRPr="000C6D91">
        <w:rPr>
          <w:rFonts w:eastAsia="Calibri"/>
          <w:color w:val="000000"/>
          <w:lang w:eastAsia="en-US"/>
        </w:rPr>
        <w:t xml:space="preserve">В ходе контрольного мероприятия были представлены оборотные ведомости по счету 0.302.00.000. Согласно оборотным ведомостям по состоянию на </w:t>
      </w:r>
      <w:r w:rsidR="00565675">
        <w:rPr>
          <w:rFonts w:eastAsia="Calibri"/>
          <w:color w:val="000000"/>
          <w:lang w:eastAsia="en-US"/>
        </w:rPr>
        <w:t>01</w:t>
      </w:r>
      <w:r w:rsidRPr="000C6D91">
        <w:rPr>
          <w:rFonts w:eastAsia="Calibri"/>
          <w:color w:val="000000"/>
          <w:lang w:eastAsia="en-US"/>
        </w:rPr>
        <w:t>.</w:t>
      </w:r>
      <w:r w:rsidR="00565675">
        <w:rPr>
          <w:rFonts w:eastAsia="Calibri"/>
          <w:color w:val="000000"/>
          <w:lang w:eastAsia="en-US"/>
        </w:rPr>
        <w:t>0</w:t>
      </w:r>
      <w:r w:rsidRPr="000C6D91">
        <w:rPr>
          <w:rFonts w:eastAsia="Calibri"/>
          <w:color w:val="000000"/>
          <w:lang w:eastAsia="en-US"/>
        </w:rPr>
        <w:t>1.201</w:t>
      </w:r>
      <w:r w:rsidR="00565675">
        <w:rPr>
          <w:rFonts w:eastAsia="Calibri"/>
          <w:color w:val="000000"/>
          <w:lang w:eastAsia="en-US"/>
        </w:rPr>
        <w:t>9</w:t>
      </w:r>
      <w:r w:rsidRPr="000C6D91">
        <w:rPr>
          <w:rFonts w:eastAsia="Calibri"/>
          <w:color w:val="000000"/>
          <w:lang w:eastAsia="en-US"/>
        </w:rPr>
        <w:t>г. числи</w:t>
      </w:r>
      <w:r w:rsidR="00565675">
        <w:rPr>
          <w:rFonts w:eastAsia="Calibri"/>
          <w:color w:val="000000"/>
          <w:lang w:eastAsia="en-US"/>
        </w:rPr>
        <w:t>лась</w:t>
      </w:r>
      <w:r w:rsidRPr="000C6D91">
        <w:rPr>
          <w:rFonts w:eastAsia="Calibri"/>
          <w:color w:val="000000"/>
          <w:lang w:eastAsia="en-US"/>
        </w:rPr>
        <w:t xml:space="preserve"> </w:t>
      </w:r>
      <w:r w:rsidR="00565675">
        <w:rPr>
          <w:rFonts w:eastAsia="Calibri"/>
          <w:color w:val="000000"/>
          <w:lang w:eastAsia="en-US"/>
        </w:rPr>
        <w:t>деби</w:t>
      </w:r>
      <w:r w:rsidRPr="000C6D91">
        <w:rPr>
          <w:rFonts w:eastAsia="Calibri"/>
          <w:color w:val="000000"/>
          <w:lang w:eastAsia="en-US"/>
        </w:rPr>
        <w:t xml:space="preserve">торская задолженность в сумме </w:t>
      </w:r>
      <w:r w:rsidR="00565675">
        <w:rPr>
          <w:rFonts w:eastAsia="Calibri"/>
          <w:color w:val="000000"/>
          <w:lang w:eastAsia="en-US"/>
        </w:rPr>
        <w:t>6</w:t>
      </w:r>
      <w:r w:rsidR="00112980">
        <w:rPr>
          <w:rFonts w:eastAsia="Calibri"/>
          <w:color w:val="000000"/>
          <w:lang w:eastAsia="en-US"/>
        </w:rPr>
        <w:t>6</w:t>
      </w:r>
      <w:r w:rsidR="00565675">
        <w:rPr>
          <w:rFonts w:eastAsia="Calibri"/>
          <w:color w:val="000000"/>
          <w:lang w:eastAsia="en-US"/>
        </w:rPr>
        <w:t>,</w:t>
      </w:r>
      <w:r w:rsidR="00112980">
        <w:rPr>
          <w:rFonts w:eastAsia="Calibri"/>
          <w:color w:val="000000"/>
          <w:lang w:eastAsia="en-US"/>
        </w:rPr>
        <w:t>1</w:t>
      </w:r>
      <w:r w:rsidRPr="000C6D91">
        <w:rPr>
          <w:rFonts w:eastAsia="Calibri"/>
          <w:color w:val="000000"/>
          <w:lang w:eastAsia="en-US"/>
        </w:rPr>
        <w:t xml:space="preserve"> тыс. рублей, на 31.</w:t>
      </w:r>
      <w:r w:rsidR="00565675">
        <w:rPr>
          <w:rFonts w:eastAsia="Calibri"/>
          <w:color w:val="000000"/>
          <w:lang w:eastAsia="en-US"/>
        </w:rPr>
        <w:t>12</w:t>
      </w:r>
      <w:r w:rsidRPr="000C6D91">
        <w:rPr>
          <w:rFonts w:eastAsia="Calibri"/>
          <w:color w:val="000000"/>
          <w:lang w:eastAsia="en-US"/>
        </w:rPr>
        <w:t>.2019г. числи</w:t>
      </w:r>
      <w:r w:rsidR="00565675">
        <w:rPr>
          <w:rFonts w:eastAsia="Calibri"/>
          <w:color w:val="000000"/>
          <w:lang w:eastAsia="en-US"/>
        </w:rPr>
        <w:t>лась</w:t>
      </w:r>
      <w:r w:rsidRPr="000C6D91">
        <w:rPr>
          <w:rFonts w:eastAsia="Calibri"/>
          <w:color w:val="000000"/>
          <w:lang w:eastAsia="en-US"/>
        </w:rPr>
        <w:t xml:space="preserve"> </w:t>
      </w:r>
      <w:r w:rsidR="00565675">
        <w:rPr>
          <w:rFonts w:eastAsia="Calibri"/>
          <w:color w:val="000000"/>
          <w:lang w:eastAsia="en-US"/>
        </w:rPr>
        <w:t>кре</w:t>
      </w:r>
      <w:r w:rsidR="001B3A2B">
        <w:rPr>
          <w:rFonts w:eastAsia="Calibri"/>
          <w:color w:val="000000"/>
          <w:lang w:eastAsia="en-US"/>
        </w:rPr>
        <w:t>ди</w:t>
      </w:r>
      <w:r w:rsidRPr="000C6D91">
        <w:rPr>
          <w:rFonts w:eastAsia="Calibri"/>
          <w:color w:val="000000"/>
          <w:lang w:eastAsia="en-US"/>
        </w:rPr>
        <w:t xml:space="preserve">торская задолженность в сумме </w:t>
      </w:r>
      <w:r w:rsidR="00112980">
        <w:rPr>
          <w:rFonts w:eastAsia="Calibri"/>
          <w:color w:val="000000"/>
          <w:lang w:eastAsia="en-US"/>
        </w:rPr>
        <w:t>90,2</w:t>
      </w:r>
      <w:r w:rsidRPr="000C6D91">
        <w:rPr>
          <w:rFonts w:eastAsia="Calibri"/>
          <w:color w:val="000000"/>
          <w:lang w:eastAsia="en-US"/>
        </w:rPr>
        <w:t xml:space="preserve"> тыс. рублей.  </w:t>
      </w:r>
    </w:p>
    <w:p w:rsidR="000C6D91" w:rsidRPr="000C6D91" w:rsidRDefault="000C6D91" w:rsidP="000C6D91">
      <w:pPr>
        <w:rPr>
          <w:color w:val="000000"/>
        </w:rPr>
      </w:pPr>
      <w:r w:rsidRPr="000C6D91">
        <w:rPr>
          <w:color w:val="000000"/>
        </w:rPr>
        <w:t xml:space="preserve">     </w:t>
      </w:r>
      <w:r w:rsidR="00B112CA">
        <w:rPr>
          <w:color w:val="000000"/>
        </w:rPr>
        <w:t xml:space="preserve"> </w:t>
      </w:r>
      <w:r w:rsidRPr="000C6D91">
        <w:rPr>
          <w:color w:val="000000"/>
        </w:rPr>
        <w:t xml:space="preserve">Для осуществления закупок для нужд </w:t>
      </w:r>
      <w:r w:rsidR="00565675" w:rsidRPr="00565675">
        <w:rPr>
          <w:color w:val="000000"/>
        </w:rPr>
        <w:t>М</w:t>
      </w:r>
      <w:r w:rsidR="00112980">
        <w:rPr>
          <w:color w:val="000000"/>
        </w:rPr>
        <w:t>К</w:t>
      </w:r>
      <w:r w:rsidR="00565675" w:rsidRPr="00565675">
        <w:rPr>
          <w:color w:val="000000"/>
        </w:rPr>
        <w:t>УК «</w:t>
      </w:r>
      <w:r w:rsidR="00112980">
        <w:rPr>
          <w:color w:val="000000"/>
        </w:rPr>
        <w:t>П</w:t>
      </w:r>
      <w:r w:rsidR="00565675" w:rsidRPr="00565675">
        <w:rPr>
          <w:color w:val="000000"/>
        </w:rPr>
        <w:t>р</w:t>
      </w:r>
      <w:r w:rsidR="00112980">
        <w:rPr>
          <w:color w:val="000000"/>
        </w:rPr>
        <w:t>емьера</w:t>
      </w:r>
      <w:r w:rsidR="00565675" w:rsidRPr="00565675">
        <w:rPr>
          <w:color w:val="000000"/>
        </w:rPr>
        <w:t xml:space="preserve">» </w:t>
      </w:r>
      <w:r w:rsidRPr="000C6D91">
        <w:rPr>
          <w:color w:val="000000"/>
        </w:rPr>
        <w:t xml:space="preserve">согласно ч. 2 ст. 38 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Pr="00C77DAA">
        <w:rPr>
          <w:color w:val="000000"/>
        </w:rPr>
        <w:t>приказом директора М</w:t>
      </w:r>
      <w:r w:rsidR="006C3CFA">
        <w:rPr>
          <w:color w:val="000000"/>
        </w:rPr>
        <w:t>К</w:t>
      </w:r>
      <w:r w:rsidRPr="00C77DAA">
        <w:rPr>
          <w:color w:val="000000"/>
        </w:rPr>
        <w:t>УК «</w:t>
      </w:r>
      <w:r w:rsidR="006C3CFA">
        <w:rPr>
          <w:color w:val="000000"/>
        </w:rPr>
        <w:t>П</w:t>
      </w:r>
      <w:r w:rsidR="00C77DAA">
        <w:rPr>
          <w:color w:val="000000"/>
        </w:rPr>
        <w:t>р</w:t>
      </w:r>
      <w:r w:rsidR="006C3CFA">
        <w:rPr>
          <w:color w:val="000000"/>
        </w:rPr>
        <w:t>емьера</w:t>
      </w:r>
      <w:r w:rsidRPr="00C77DAA">
        <w:rPr>
          <w:color w:val="000000"/>
        </w:rPr>
        <w:t xml:space="preserve">» от </w:t>
      </w:r>
      <w:r w:rsidR="006C3CFA">
        <w:rPr>
          <w:color w:val="000000"/>
        </w:rPr>
        <w:t>26</w:t>
      </w:r>
      <w:r w:rsidRPr="00C77DAA">
        <w:rPr>
          <w:color w:val="000000"/>
        </w:rPr>
        <w:t>.0</w:t>
      </w:r>
      <w:r w:rsidR="006C3CFA">
        <w:rPr>
          <w:color w:val="000000"/>
        </w:rPr>
        <w:t>6</w:t>
      </w:r>
      <w:r w:rsidRPr="00C77DAA">
        <w:rPr>
          <w:color w:val="000000"/>
        </w:rPr>
        <w:t>.201</w:t>
      </w:r>
      <w:r w:rsidR="00C77DAA">
        <w:rPr>
          <w:color w:val="000000"/>
        </w:rPr>
        <w:t>4</w:t>
      </w:r>
      <w:r w:rsidRPr="00C77DAA">
        <w:rPr>
          <w:color w:val="000000"/>
        </w:rPr>
        <w:t xml:space="preserve">г. № </w:t>
      </w:r>
      <w:r w:rsidR="006C3CFA">
        <w:rPr>
          <w:color w:val="000000"/>
        </w:rPr>
        <w:t>5-0</w:t>
      </w:r>
      <w:r w:rsidRPr="00C77DAA">
        <w:rPr>
          <w:color w:val="000000"/>
        </w:rPr>
        <w:t xml:space="preserve"> кон</w:t>
      </w:r>
      <w:r w:rsidRPr="00C77DAA">
        <w:t>трактн</w:t>
      </w:r>
      <w:r w:rsidR="00C77DAA">
        <w:t>ым</w:t>
      </w:r>
      <w:r w:rsidRPr="00C77DAA">
        <w:t xml:space="preserve"> </w:t>
      </w:r>
      <w:r w:rsidR="00C77DAA">
        <w:t>управляющим</w:t>
      </w:r>
      <w:r w:rsidRPr="00C77DAA">
        <w:t xml:space="preserve"> назначена </w:t>
      </w:r>
      <w:proofErr w:type="spellStart"/>
      <w:r w:rsidR="006C3CFA">
        <w:t>Музыкина</w:t>
      </w:r>
      <w:proofErr w:type="spellEnd"/>
      <w:r w:rsidRPr="00C77DAA">
        <w:t xml:space="preserve"> </w:t>
      </w:r>
      <w:r w:rsidR="006C3CFA">
        <w:t>О</w:t>
      </w:r>
      <w:r w:rsidRPr="00C77DAA">
        <w:t>.</w:t>
      </w:r>
      <w:r w:rsidR="006C3CFA">
        <w:t>Ю</w:t>
      </w:r>
      <w:r w:rsidRPr="00C77DAA">
        <w:t>., директор М</w:t>
      </w:r>
      <w:r w:rsidR="006C3CFA">
        <w:t>К</w:t>
      </w:r>
      <w:r w:rsidRPr="00C77DAA">
        <w:t>УК</w:t>
      </w:r>
      <w:r w:rsidR="00C77DAA">
        <w:t xml:space="preserve"> </w:t>
      </w:r>
      <w:r w:rsidRPr="00C77DAA">
        <w:t>«</w:t>
      </w:r>
      <w:r w:rsidR="006C3CFA">
        <w:t>П</w:t>
      </w:r>
      <w:r w:rsidR="00C77DAA">
        <w:t>р</w:t>
      </w:r>
      <w:r w:rsidR="006C3CFA">
        <w:t>емьера</w:t>
      </w:r>
      <w:r w:rsidRPr="00C77DAA">
        <w:t>».</w:t>
      </w:r>
    </w:p>
    <w:p w:rsidR="000C6D91" w:rsidRPr="000C6D91" w:rsidRDefault="000C6D91" w:rsidP="000C6D91">
      <w:pPr>
        <w:autoSpaceDE w:val="0"/>
        <w:autoSpaceDN w:val="0"/>
        <w:adjustRightInd w:val="0"/>
        <w:rPr>
          <w:rFonts w:eastAsia="Calibri"/>
          <w:color w:val="000000"/>
          <w:lang w:eastAsia="en-US"/>
        </w:rPr>
      </w:pPr>
      <w:r w:rsidRPr="000C6D91">
        <w:rPr>
          <w:rFonts w:eastAsia="Calibri"/>
          <w:color w:val="000000"/>
          <w:lang w:eastAsia="en-US"/>
        </w:rPr>
        <w:lastRenderedPageBreak/>
        <w:t xml:space="preserve">     Следует отметить, что на официальном сайте РФ </w:t>
      </w:r>
      <w:hyperlink r:id="rId15" w:history="1">
        <w:r w:rsidRPr="000C6D91">
          <w:rPr>
            <w:rFonts w:eastAsia="Calibri"/>
            <w:color w:val="0000FF"/>
            <w:u w:val="single"/>
            <w:lang w:eastAsia="en-US"/>
          </w:rPr>
          <w:t>http://www.zakupki.gov.ru</w:t>
        </w:r>
      </w:hyperlink>
      <w:r w:rsidRPr="000C6D91">
        <w:rPr>
          <w:rFonts w:eastAsia="Calibri"/>
          <w:color w:val="000000"/>
          <w:lang w:eastAsia="en-US"/>
        </w:rPr>
        <w:t xml:space="preserve"> </w:t>
      </w:r>
      <w:r w:rsidR="00565675" w:rsidRPr="00565675">
        <w:rPr>
          <w:rFonts w:eastAsia="Calibri"/>
          <w:color w:val="000000"/>
          <w:lang w:eastAsia="en-US"/>
        </w:rPr>
        <w:t>М</w:t>
      </w:r>
      <w:r w:rsidR="00C9431F">
        <w:rPr>
          <w:rFonts w:eastAsia="Calibri"/>
          <w:color w:val="000000"/>
          <w:lang w:eastAsia="en-US"/>
        </w:rPr>
        <w:t>К</w:t>
      </w:r>
      <w:r w:rsidR="00565675" w:rsidRPr="00565675">
        <w:rPr>
          <w:rFonts w:eastAsia="Calibri"/>
          <w:color w:val="000000"/>
          <w:lang w:eastAsia="en-US"/>
        </w:rPr>
        <w:t>УК «</w:t>
      </w:r>
      <w:r w:rsidR="00C9431F">
        <w:rPr>
          <w:rFonts w:eastAsia="Calibri"/>
          <w:color w:val="000000"/>
          <w:lang w:eastAsia="en-US"/>
        </w:rPr>
        <w:t>П</w:t>
      </w:r>
      <w:r w:rsidR="00565675" w:rsidRPr="00565675">
        <w:rPr>
          <w:rFonts w:eastAsia="Calibri"/>
          <w:color w:val="000000"/>
          <w:lang w:eastAsia="en-US"/>
        </w:rPr>
        <w:t>р</w:t>
      </w:r>
      <w:r w:rsidR="00C9431F">
        <w:rPr>
          <w:rFonts w:eastAsia="Calibri"/>
          <w:color w:val="000000"/>
          <w:lang w:eastAsia="en-US"/>
        </w:rPr>
        <w:t>емьера</w:t>
      </w:r>
      <w:r w:rsidR="00565675" w:rsidRPr="00565675">
        <w:rPr>
          <w:rFonts w:eastAsia="Calibri"/>
          <w:color w:val="000000"/>
          <w:lang w:eastAsia="en-US"/>
        </w:rPr>
        <w:t xml:space="preserve">» </w:t>
      </w:r>
      <w:r w:rsidRPr="000C6D91">
        <w:rPr>
          <w:rFonts w:eastAsia="Calibri"/>
          <w:color w:val="000000"/>
          <w:lang w:eastAsia="en-US"/>
        </w:rPr>
        <w:t xml:space="preserve">размещены план закупок и план-график </w:t>
      </w:r>
      <w:r w:rsidR="008F491C">
        <w:rPr>
          <w:rFonts w:eastAsia="Calibri"/>
          <w:color w:val="000000"/>
          <w:lang w:eastAsia="en-US"/>
        </w:rPr>
        <w:t xml:space="preserve">закупок </w:t>
      </w:r>
      <w:r w:rsidRPr="000C6D91">
        <w:rPr>
          <w:rFonts w:eastAsia="Calibri"/>
          <w:color w:val="000000"/>
          <w:lang w:eastAsia="en-US"/>
        </w:rPr>
        <w:t>на 2019 год, согласно требованиям следующих законодательных актов:</w:t>
      </w:r>
    </w:p>
    <w:p w:rsidR="000C6D91" w:rsidRPr="000C6D91" w:rsidRDefault="000C6D91" w:rsidP="000C6D91">
      <w:pPr>
        <w:autoSpaceDE w:val="0"/>
        <w:autoSpaceDN w:val="0"/>
        <w:adjustRightInd w:val="0"/>
        <w:rPr>
          <w:rFonts w:eastAsia="Calibri"/>
          <w:color w:val="000000"/>
          <w:lang w:eastAsia="en-US"/>
        </w:rPr>
      </w:pPr>
      <w:r w:rsidRPr="000C6D91">
        <w:rPr>
          <w:rFonts w:eastAsia="Calibri"/>
          <w:color w:val="000000"/>
          <w:lang w:eastAsia="en-US"/>
        </w:rPr>
        <w:t xml:space="preserve">- статьям 17, 21 Федерального закона № 44-ФЗ; </w:t>
      </w:r>
    </w:p>
    <w:p w:rsidR="000C6D91" w:rsidRPr="000C6D91" w:rsidRDefault="000C6D91" w:rsidP="000C6D91">
      <w:pPr>
        <w:autoSpaceDE w:val="0"/>
        <w:autoSpaceDN w:val="0"/>
        <w:adjustRightInd w:val="0"/>
        <w:rPr>
          <w:rFonts w:eastAsia="Calibri"/>
          <w:color w:val="000000"/>
          <w:lang w:eastAsia="en-US"/>
        </w:rPr>
      </w:pPr>
      <w:r w:rsidRPr="000C6D91">
        <w:rPr>
          <w:rFonts w:eastAsia="Calibri"/>
          <w:color w:val="000000"/>
          <w:lang w:eastAsia="en-US"/>
        </w:rPr>
        <w:t xml:space="preserve">- Постановления Правительства РФ от 21.11.2013г. № 1043 (ред. от 16.08.2018, от 21.12.2018)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p>
    <w:p w:rsidR="000C6D91" w:rsidRDefault="000C6D91" w:rsidP="000C6D91">
      <w:pPr>
        <w:autoSpaceDE w:val="0"/>
        <w:autoSpaceDN w:val="0"/>
        <w:adjustRightInd w:val="0"/>
        <w:rPr>
          <w:rFonts w:eastAsia="Calibri"/>
          <w:color w:val="000000"/>
          <w:lang w:eastAsia="en-US"/>
        </w:rPr>
      </w:pPr>
      <w:r w:rsidRPr="000C6D91">
        <w:rPr>
          <w:rFonts w:eastAsia="Calibri"/>
          <w:color w:val="000000"/>
          <w:lang w:eastAsia="en-US"/>
        </w:rPr>
        <w:t>- Постановления Правительства РФ от 05.06.2015г. № 554 (ред. от 16.08.2018г.)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(далее - Постановление Правительства РФ от 05.06.2015г. № 554)</w:t>
      </w:r>
    </w:p>
    <w:p w:rsidR="007170AF" w:rsidRPr="007170AF" w:rsidRDefault="00A637D2" w:rsidP="007170AF">
      <w:pPr>
        <w:autoSpaceDE w:val="0"/>
        <w:autoSpaceDN w:val="0"/>
        <w:adjustRightInd w:val="0"/>
        <w:rPr>
          <w:rFonts w:eastAsia="Calibri"/>
          <w:color w:val="000000"/>
          <w:lang w:eastAsia="en-US"/>
        </w:rPr>
      </w:pPr>
      <w:r>
        <w:rPr>
          <w:rFonts w:eastAsia="Calibri"/>
          <w:color w:val="000000"/>
          <w:lang w:eastAsia="en-US"/>
        </w:rPr>
        <w:t xml:space="preserve">      </w:t>
      </w:r>
      <w:r w:rsidR="007170AF" w:rsidRPr="007170AF">
        <w:rPr>
          <w:rFonts w:eastAsia="Calibri"/>
          <w:color w:val="000000"/>
          <w:lang w:eastAsia="en-US"/>
        </w:rPr>
        <w:t>КСП района отмечает, что М</w:t>
      </w:r>
      <w:r w:rsidR="000A7482">
        <w:rPr>
          <w:rFonts w:eastAsia="Calibri"/>
          <w:color w:val="000000"/>
          <w:lang w:eastAsia="en-US"/>
        </w:rPr>
        <w:t>К</w:t>
      </w:r>
      <w:r w:rsidR="007170AF" w:rsidRPr="007170AF">
        <w:rPr>
          <w:rFonts w:eastAsia="Calibri"/>
          <w:color w:val="000000"/>
          <w:lang w:eastAsia="en-US"/>
        </w:rPr>
        <w:t>УК «</w:t>
      </w:r>
      <w:r w:rsidR="000A7482">
        <w:rPr>
          <w:rFonts w:eastAsia="Calibri"/>
          <w:color w:val="000000"/>
          <w:lang w:eastAsia="en-US"/>
        </w:rPr>
        <w:t>П</w:t>
      </w:r>
      <w:r w:rsidR="007170AF" w:rsidRPr="007170AF">
        <w:rPr>
          <w:rFonts w:eastAsia="Calibri"/>
          <w:color w:val="000000"/>
          <w:lang w:eastAsia="en-US"/>
        </w:rPr>
        <w:t>р</w:t>
      </w:r>
      <w:r w:rsidR="000A7482">
        <w:rPr>
          <w:rFonts w:eastAsia="Calibri"/>
          <w:color w:val="000000"/>
          <w:lang w:eastAsia="en-US"/>
        </w:rPr>
        <w:t>емьера</w:t>
      </w:r>
      <w:r w:rsidR="007170AF" w:rsidRPr="007170AF">
        <w:rPr>
          <w:rFonts w:eastAsia="Calibri"/>
          <w:color w:val="000000"/>
          <w:lang w:eastAsia="en-US"/>
        </w:rPr>
        <w:t xml:space="preserve">» соблюдены сроки размещения плана закупок, плана-графика </w:t>
      </w:r>
      <w:r w:rsidR="008F491C">
        <w:rPr>
          <w:rFonts w:eastAsia="Calibri"/>
          <w:color w:val="000000"/>
          <w:lang w:eastAsia="en-US"/>
        </w:rPr>
        <w:t xml:space="preserve">закупок </w:t>
      </w:r>
      <w:r w:rsidR="007170AF" w:rsidRPr="007170AF">
        <w:rPr>
          <w:rFonts w:eastAsia="Calibri"/>
          <w:color w:val="000000"/>
          <w:lang w:eastAsia="en-US"/>
        </w:rPr>
        <w:t>на официальном сайте. Первый план-график закупок и план закупок на официальном сайте на 2019 год размещены 2</w:t>
      </w:r>
      <w:r w:rsidR="006A2F0A">
        <w:rPr>
          <w:rFonts w:eastAsia="Calibri"/>
          <w:color w:val="000000"/>
          <w:lang w:eastAsia="en-US"/>
        </w:rPr>
        <w:t>2</w:t>
      </w:r>
      <w:r w:rsidR="007170AF" w:rsidRPr="007170AF">
        <w:rPr>
          <w:rFonts w:eastAsia="Calibri"/>
          <w:color w:val="000000"/>
          <w:lang w:eastAsia="en-US"/>
        </w:rPr>
        <w:t>.01.2019г. Объем закупок на 201</w:t>
      </w:r>
      <w:r w:rsidR="00EE621A">
        <w:rPr>
          <w:rFonts w:eastAsia="Calibri"/>
          <w:color w:val="000000"/>
          <w:lang w:eastAsia="en-US"/>
        </w:rPr>
        <w:t>9</w:t>
      </w:r>
      <w:r w:rsidR="002D4E69">
        <w:rPr>
          <w:rFonts w:eastAsia="Calibri"/>
          <w:color w:val="000000"/>
          <w:lang w:eastAsia="en-US"/>
        </w:rPr>
        <w:t xml:space="preserve"> </w:t>
      </w:r>
      <w:r w:rsidR="007170AF" w:rsidRPr="007170AF">
        <w:rPr>
          <w:rFonts w:eastAsia="Calibri"/>
          <w:color w:val="000000"/>
          <w:lang w:eastAsia="en-US"/>
        </w:rPr>
        <w:t xml:space="preserve">год (с учетом изменений) отраженный в </w:t>
      </w:r>
      <w:r w:rsidR="002D4E69">
        <w:rPr>
          <w:rFonts w:eastAsia="Calibri"/>
          <w:color w:val="000000"/>
          <w:lang w:eastAsia="en-US"/>
        </w:rPr>
        <w:t xml:space="preserve">плане-графике закупок и </w:t>
      </w:r>
      <w:r w:rsidR="007170AF" w:rsidRPr="007170AF">
        <w:rPr>
          <w:rFonts w:eastAsia="Calibri"/>
          <w:color w:val="000000"/>
          <w:lang w:eastAsia="en-US"/>
        </w:rPr>
        <w:t xml:space="preserve">плане закупок для обеспечения муниципальных нужд на </w:t>
      </w:r>
      <w:r w:rsidR="007170AF" w:rsidRPr="003A0914">
        <w:rPr>
          <w:rFonts w:eastAsia="Calibri"/>
          <w:color w:val="000000"/>
          <w:lang w:eastAsia="en-US"/>
        </w:rPr>
        <w:t>201</w:t>
      </w:r>
      <w:r w:rsidR="002D4E69" w:rsidRPr="003A0914">
        <w:rPr>
          <w:rFonts w:eastAsia="Calibri"/>
          <w:color w:val="000000"/>
          <w:lang w:eastAsia="en-US"/>
        </w:rPr>
        <w:t xml:space="preserve">9 </w:t>
      </w:r>
      <w:r w:rsidR="007170AF" w:rsidRPr="003A0914">
        <w:rPr>
          <w:rFonts w:eastAsia="Calibri"/>
          <w:color w:val="000000"/>
          <w:lang w:eastAsia="en-US"/>
        </w:rPr>
        <w:t xml:space="preserve">год в сумме </w:t>
      </w:r>
      <w:r w:rsidR="00DA4A70" w:rsidRPr="003A0914">
        <w:rPr>
          <w:rFonts w:eastAsia="Calibri"/>
          <w:color w:val="000000"/>
          <w:lang w:eastAsia="en-US"/>
        </w:rPr>
        <w:t>1 309,1</w:t>
      </w:r>
      <w:r w:rsidR="002D4E69" w:rsidRPr="003A0914">
        <w:rPr>
          <w:rFonts w:eastAsia="Calibri"/>
          <w:color w:val="000000"/>
          <w:lang w:eastAsia="en-US"/>
        </w:rPr>
        <w:t xml:space="preserve"> </w:t>
      </w:r>
      <w:r w:rsidR="007170AF" w:rsidRPr="003A0914">
        <w:rPr>
          <w:rFonts w:eastAsia="Calibri"/>
          <w:color w:val="000000"/>
          <w:lang w:eastAsia="en-US"/>
        </w:rPr>
        <w:t>тыс.</w:t>
      </w:r>
      <w:r w:rsidR="002D4E69" w:rsidRPr="003A0914">
        <w:rPr>
          <w:rFonts w:eastAsia="Calibri"/>
          <w:color w:val="000000"/>
          <w:lang w:eastAsia="en-US"/>
        </w:rPr>
        <w:t xml:space="preserve"> рублей соответствует</w:t>
      </w:r>
      <w:r w:rsidR="007170AF" w:rsidRPr="003A0914">
        <w:rPr>
          <w:rFonts w:eastAsia="Calibri"/>
          <w:color w:val="000000"/>
          <w:lang w:eastAsia="en-US"/>
        </w:rPr>
        <w:t xml:space="preserve"> </w:t>
      </w:r>
      <w:r w:rsidR="002D4E69" w:rsidRPr="003A0914">
        <w:rPr>
          <w:rFonts w:eastAsia="Calibri"/>
          <w:color w:val="000000"/>
          <w:lang w:eastAsia="en-US"/>
        </w:rPr>
        <w:t>объему закупок,</w:t>
      </w:r>
      <w:r w:rsidR="007170AF" w:rsidRPr="003A0914">
        <w:rPr>
          <w:rFonts w:eastAsia="Calibri"/>
          <w:color w:val="000000"/>
          <w:lang w:eastAsia="en-US"/>
        </w:rPr>
        <w:t xml:space="preserve"> предусмотренному в бюджетной смете на 201</w:t>
      </w:r>
      <w:r w:rsidR="002D4E69" w:rsidRPr="003A0914">
        <w:rPr>
          <w:rFonts w:eastAsia="Calibri"/>
          <w:color w:val="000000"/>
          <w:lang w:eastAsia="en-US"/>
        </w:rPr>
        <w:t xml:space="preserve">9 </w:t>
      </w:r>
      <w:r w:rsidR="007170AF" w:rsidRPr="003A0914">
        <w:rPr>
          <w:rFonts w:eastAsia="Calibri"/>
          <w:color w:val="000000"/>
          <w:lang w:eastAsia="en-US"/>
        </w:rPr>
        <w:t>год и плановый период 20</w:t>
      </w:r>
      <w:r w:rsidR="002D4E69" w:rsidRPr="003A0914">
        <w:rPr>
          <w:rFonts w:eastAsia="Calibri"/>
          <w:color w:val="000000"/>
          <w:lang w:eastAsia="en-US"/>
        </w:rPr>
        <w:t>20</w:t>
      </w:r>
      <w:r w:rsidR="007170AF" w:rsidRPr="003A0914">
        <w:rPr>
          <w:rFonts w:eastAsia="Calibri"/>
          <w:color w:val="000000"/>
          <w:lang w:eastAsia="en-US"/>
        </w:rPr>
        <w:t xml:space="preserve"> и 202</w:t>
      </w:r>
      <w:r w:rsidR="002D4E69" w:rsidRPr="003A0914">
        <w:rPr>
          <w:rFonts w:eastAsia="Calibri"/>
          <w:color w:val="000000"/>
          <w:lang w:eastAsia="en-US"/>
        </w:rPr>
        <w:t>1</w:t>
      </w:r>
      <w:r w:rsidR="001B3A2B" w:rsidRPr="003A0914">
        <w:rPr>
          <w:rFonts w:eastAsia="Calibri"/>
          <w:color w:val="000000"/>
          <w:lang w:eastAsia="en-US"/>
        </w:rPr>
        <w:t xml:space="preserve"> </w:t>
      </w:r>
      <w:r w:rsidR="007170AF" w:rsidRPr="003A0914">
        <w:rPr>
          <w:rFonts w:eastAsia="Calibri"/>
          <w:color w:val="000000"/>
          <w:lang w:eastAsia="en-US"/>
        </w:rPr>
        <w:t>годов.</w:t>
      </w:r>
    </w:p>
    <w:p w:rsidR="00D515A0" w:rsidRPr="00D515A0" w:rsidRDefault="002D4E69" w:rsidP="002D4E69">
      <w:pPr>
        <w:suppressAutoHyphens/>
        <w:ind w:right="146"/>
      </w:pPr>
      <w:r>
        <w:rPr>
          <w:rFonts w:cs="Calibri"/>
        </w:rPr>
        <w:t xml:space="preserve">      </w:t>
      </w:r>
      <w:r w:rsidR="00D515A0" w:rsidRPr="00D515A0">
        <w:rPr>
          <w:rFonts w:cs="Calibri"/>
        </w:rPr>
        <w:t>За 2019</w:t>
      </w:r>
      <w:r>
        <w:rPr>
          <w:rFonts w:cs="Calibri"/>
        </w:rPr>
        <w:t xml:space="preserve"> </w:t>
      </w:r>
      <w:r w:rsidR="00D515A0" w:rsidRPr="00D515A0">
        <w:rPr>
          <w:rFonts w:cs="Calibri"/>
        </w:rPr>
        <w:t xml:space="preserve">год </w:t>
      </w:r>
      <w:r w:rsidRPr="002D4E69">
        <w:rPr>
          <w:rFonts w:cs="Calibri"/>
        </w:rPr>
        <w:t>М</w:t>
      </w:r>
      <w:r w:rsidR="00DA4A70">
        <w:rPr>
          <w:rFonts w:cs="Calibri"/>
        </w:rPr>
        <w:t>К</w:t>
      </w:r>
      <w:r w:rsidRPr="002D4E69">
        <w:rPr>
          <w:rFonts w:cs="Calibri"/>
        </w:rPr>
        <w:t>УК «</w:t>
      </w:r>
      <w:r w:rsidR="00DA4A70">
        <w:rPr>
          <w:rFonts w:cs="Calibri"/>
        </w:rPr>
        <w:t>Премьера</w:t>
      </w:r>
      <w:r w:rsidRPr="002D4E69">
        <w:rPr>
          <w:rFonts w:cs="Calibri"/>
        </w:rPr>
        <w:t xml:space="preserve">» </w:t>
      </w:r>
      <w:r w:rsidR="00D515A0" w:rsidRPr="00D515A0">
        <w:rPr>
          <w:rFonts w:cs="Calibri"/>
        </w:rPr>
        <w:t xml:space="preserve">конкурентные процедуры не проводились. Все закупки осуществлены </w:t>
      </w:r>
      <w:r w:rsidR="00D515A0" w:rsidRPr="00D515A0">
        <w:t>у единственного поставщика (подрядчика, исполнителя):</w:t>
      </w:r>
    </w:p>
    <w:p w:rsidR="002D4E69" w:rsidRDefault="00D515A0" w:rsidP="002D4E69">
      <w:pPr>
        <w:autoSpaceDE w:val="0"/>
        <w:autoSpaceDN w:val="0"/>
        <w:adjustRightInd w:val="0"/>
        <w:rPr>
          <w:rFonts w:eastAsia="Calibri"/>
          <w:lang w:eastAsia="en-US"/>
        </w:rPr>
      </w:pPr>
      <w:r w:rsidRPr="00D515A0">
        <w:rPr>
          <w:rFonts w:cs="Calibri"/>
        </w:rPr>
        <w:t>-</w:t>
      </w:r>
      <w:r w:rsidR="002D4E69">
        <w:rPr>
          <w:rFonts w:cs="Calibri"/>
        </w:rPr>
        <w:t xml:space="preserve"> </w:t>
      </w:r>
      <w:r w:rsidRPr="00D515A0">
        <w:rPr>
          <w:rFonts w:cs="Calibri"/>
        </w:rPr>
        <w:t xml:space="preserve">в соответствии с п.4 ч.1 ст.93 Федерального </w:t>
      </w:r>
      <w:r w:rsidRPr="00D515A0">
        <w:rPr>
          <w:rFonts w:eastAsia="Calibri" w:cs="Calibri"/>
          <w:lang w:eastAsia="ar-SA"/>
        </w:rPr>
        <w:t xml:space="preserve">Закона </w:t>
      </w:r>
      <w:r w:rsidR="002D4E69" w:rsidRPr="00D515A0">
        <w:rPr>
          <w:rFonts w:eastAsia="Calibri" w:cs="Calibri"/>
          <w:lang w:eastAsia="ar-SA"/>
        </w:rPr>
        <w:t>№</w:t>
      </w:r>
      <w:r w:rsidR="002D4E69">
        <w:rPr>
          <w:rFonts w:eastAsia="Calibri" w:cs="Calibri"/>
          <w:lang w:eastAsia="ar-SA"/>
        </w:rPr>
        <w:t xml:space="preserve"> 44</w:t>
      </w:r>
      <w:r w:rsidRPr="00D515A0">
        <w:rPr>
          <w:rFonts w:eastAsia="Calibri" w:cs="Calibri"/>
          <w:lang w:eastAsia="ar-SA"/>
        </w:rPr>
        <w:t xml:space="preserve">-ФЗ </w:t>
      </w:r>
      <w:r w:rsidRPr="00D515A0">
        <w:rPr>
          <w:rFonts w:cs="Calibri"/>
        </w:rPr>
        <w:t xml:space="preserve">(договора на сумму, не превышающую </w:t>
      </w:r>
      <w:r w:rsidR="002D4E69">
        <w:rPr>
          <w:rFonts w:cs="Calibri"/>
        </w:rPr>
        <w:t>3</w:t>
      </w:r>
      <w:r w:rsidRPr="00D515A0">
        <w:rPr>
          <w:rFonts w:cs="Calibri"/>
        </w:rPr>
        <w:t>00 тысяч рублей).</w:t>
      </w:r>
      <w:r w:rsidRPr="00D515A0">
        <w:rPr>
          <w:rFonts w:eastAsia="Calibri"/>
          <w:i/>
          <w:lang w:eastAsia="en-US"/>
        </w:rPr>
        <w:t xml:space="preserve"> </w:t>
      </w:r>
      <w:r w:rsidRPr="00D515A0">
        <w:rPr>
          <w:rFonts w:eastAsia="Calibri"/>
          <w:lang w:eastAsia="en-US"/>
        </w:rPr>
        <w:t xml:space="preserve">Согласно п. 4 ч. 1 ст. 93 </w:t>
      </w:r>
      <w:r w:rsidR="002D4E69">
        <w:rPr>
          <w:rFonts w:eastAsia="Calibri"/>
          <w:lang w:eastAsia="en-US"/>
        </w:rPr>
        <w:t>Федерального з</w:t>
      </w:r>
      <w:r w:rsidRPr="00D515A0">
        <w:rPr>
          <w:rFonts w:eastAsia="Calibri"/>
          <w:lang w:eastAsia="en-US"/>
        </w:rPr>
        <w:t xml:space="preserve">акона №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w:t>
      </w:r>
      <w:r w:rsidR="002D4E69">
        <w:rPr>
          <w:rFonts w:eastAsia="Calibri"/>
          <w:lang w:eastAsia="en-US"/>
        </w:rPr>
        <w:t>трехсот</w:t>
      </w:r>
      <w:r w:rsidRPr="00D515A0">
        <w:rPr>
          <w:rFonts w:eastAsia="Calibri"/>
          <w:lang w:eastAsia="en-US"/>
        </w:rPr>
        <w:t xml:space="preserve">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r w:rsidR="002D4E69">
        <w:rPr>
          <w:rFonts w:eastAsia="Calibri"/>
          <w:lang w:eastAsia="en-US"/>
        </w:rPr>
        <w:t>;</w:t>
      </w:r>
    </w:p>
    <w:p w:rsidR="002D4E69" w:rsidRPr="002D4E69" w:rsidRDefault="002D4E69" w:rsidP="002D4E69">
      <w:pPr>
        <w:autoSpaceDE w:val="0"/>
        <w:autoSpaceDN w:val="0"/>
        <w:adjustRightInd w:val="0"/>
        <w:rPr>
          <w:rFonts w:eastAsia="Calibri"/>
          <w:lang w:eastAsia="en-US"/>
        </w:rPr>
      </w:pPr>
      <w:r>
        <w:rPr>
          <w:rFonts w:eastAsia="Calibri"/>
          <w:lang w:eastAsia="en-US"/>
        </w:rPr>
        <w:t>- в соответствии</w:t>
      </w:r>
      <w:r w:rsidR="00D515A0" w:rsidRPr="00D515A0">
        <w:rPr>
          <w:rFonts w:eastAsia="Calibri"/>
          <w:lang w:eastAsia="en-US"/>
        </w:rPr>
        <w:t xml:space="preserve"> </w:t>
      </w:r>
      <w:r w:rsidRPr="00D515A0">
        <w:rPr>
          <w:rFonts w:eastAsia="Calibri"/>
          <w:lang w:eastAsia="en-US"/>
        </w:rPr>
        <w:t>с п.</w:t>
      </w:r>
      <w:r>
        <w:rPr>
          <w:rFonts w:eastAsia="Calibri"/>
          <w:lang w:eastAsia="en-US"/>
        </w:rPr>
        <w:t>5</w:t>
      </w:r>
      <w:r w:rsidRPr="00D515A0">
        <w:rPr>
          <w:rFonts w:eastAsia="Calibri"/>
          <w:lang w:eastAsia="en-US"/>
        </w:rPr>
        <w:t xml:space="preserve"> ч.1 ст.93 Федерального Закона </w:t>
      </w:r>
      <w:r w:rsidRPr="002D4E69">
        <w:rPr>
          <w:rFonts w:eastAsia="Calibri"/>
          <w:lang w:eastAsia="en-US"/>
        </w:rPr>
        <w:t>№ 44</w:t>
      </w:r>
      <w:r w:rsidRPr="00D515A0">
        <w:rPr>
          <w:rFonts w:eastAsia="Calibri"/>
          <w:lang w:eastAsia="en-US"/>
        </w:rPr>
        <w:t xml:space="preserve">-ФЗ </w:t>
      </w:r>
      <w:r w:rsidRPr="002D4E69">
        <w:rPr>
          <w:rFonts w:eastAsia="Calibri"/>
          <w:lang w:eastAsia="en-US"/>
        </w:rPr>
        <w:t xml:space="preserve">осуществление закупки товара, работы или услуги </w:t>
      </w:r>
      <w:r w:rsidR="001B3A2B" w:rsidRPr="002D4E69">
        <w:rPr>
          <w:rFonts w:eastAsia="Calibri"/>
          <w:lang w:eastAsia="en-US"/>
        </w:rPr>
        <w:t>государственным,</w:t>
      </w:r>
      <w:r w:rsidRPr="002D4E69">
        <w:rPr>
          <w:rFonts w:eastAsia="Calibri"/>
          <w:lang w:eastAsia="en-US"/>
        </w:rPr>
        <w:t xml:space="preserve">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w:t>
      </w:r>
      <w:r>
        <w:rPr>
          <w:rFonts w:eastAsia="Calibri"/>
          <w:lang w:eastAsia="en-US"/>
        </w:rPr>
        <w:t>…</w:t>
      </w:r>
      <w:r w:rsidRPr="002D4E69">
        <w:rPr>
          <w:rFonts w:eastAsia="Calibri"/>
        </w:rPr>
        <w:t xml:space="preserve"> </w:t>
      </w:r>
      <w:r w:rsidRPr="002D4E69">
        <w:rPr>
          <w:rFonts w:eastAsia="Calibri"/>
          <w:lang w:eastAsia="en-US"/>
        </w:rPr>
        <w:t>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r w:rsidR="001B3A2B">
        <w:rPr>
          <w:rFonts w:eastAsia="Calibri"/>
          <w:lang w:eastAsia="en-US"/>
        </w:rPr>
        <w:t>.</w:t>
      </w:r>
    </w:p>
    <w:p w:rsidR="00D515A0" w:rsidRDefault="001B3A2B" w:rsidP="001B3A2B">
      <w:pPr>
        <w:autoSpaceDE w:val="0"/>
        <w:autoSpaceDN w:val="0"/>
        <w:adjustRightInd w:val="0"/>
        <w:rPr>
          <w:rFonts w:eastAsia="Calibri"/>
          <w:lang w:eastAsia="en-US"/>
        </w:rPr>
      </w:pPr>
      <w:r>
        <w:rPr>
          <w:rFonts w:eastAsia="Calibri"/>
          <w:lang w:eastAsia="en-US"/>
        </w:rPr>
        <w:t xml:space="preserve">      </w:t>
      </w:r>
      <w:r w:rsidR="00D515A0" w:rsidRPr="00D515A0">
        <w:rPr>
          <w:rFonts w:eastAsia="Calibri"/>
          <w:lang w:eastAsia="en-US"/>
        </w:rPr>
        <w:t xml:space="preserve">Объем закупок, осуществленный </w:t>
      </w:r>
      <w:r w:rsidR="002D4E69" w:rsidRPr="002D4E69">
        <w:rPr>
          <w:rFonts w:eastAsia="Calibri"/>
          <w:lang w:eastAsia="en-US"/>
        </w:rPr>
        <w:t>М</w:t>
      </w:r>
      <w:r w:rsidR="007A052B">
        <w:rPr>
          <w:rFonts w:eastAsia="Calibri"/>
          <w:lang w:eastAsia="en-US"/>
        </w:rPr>
        <w:t>К</w:t>
      </w:r>
      <w:r w:rsidR="002D4E69" w:rsidRPr="002D4E69">
        <w:rPr>
          <w:rFonts w:eastAsia="Calibri"/>
          <w:lang w:eastAsia="en-US"/>
        </w:rPr>
        <w:t>УК «</w:t>
      </w:r>
      <w:r w:rsidR="007A052B">
        <w:rPr>
          <w:rFonts w:eastAsia="Calibri"/>
          <w:lang w:eastAsia="en-US"/>
        </w:rPr>
        <w:t>П</w:t>
      </w:r>
      <w:r w:rsidR="002D4E69" w:rsidRPr="002D4E69">
        <w:rPr>
          <w:rFonts w:eastAsia="Calibri"/>
          <w:lang w:eastAsia="en-US"/>
        </w:rPr>
        <w:t>р</w:t>
      </w:r>
      <w:r w:rsidR="007A052B">
        <w:rPr>
          <w:rFonts w:eastAsia="Calibri"/>
          <w:lang w:eastAsia="en-US"/>
        </w:rPr>
        <w:t>емьера</w:t>
      </w:r>
      <w:r w:rsidR="002D4E69" w:rsidRPr="002D4E69">
        <w:rPr>
          <w:rFonts w:eastAsia="Calibri"/>
          <w:lang w:eastAsia="en-US"/>
        </w:rPr>
        <w:t xml:space="preserve">» </w:t>
      </w:r>
      <w:r w:rsidR="00D515A0" w:rsidRPr="00D515A0">
        <w:rPr>
          <w:rFonts w:eastAsia="Calibri"/>
          <w:lang w:eastAsia="en-US"/>
        </w:rPr>
        <w:t>на основании п. 4</w:t>
      </w:r>
      <w:r>
        <w:rPr>
          <w:rFonts w:eastAsia="Calibri"/>
          <w:lang w:eastAsia="en-US"/>
        </w:rPr>
        <w:t>,5</w:t>
      </w:r>
      <w:r w:rsidR="00D515A0" w:rsidRPr="00D515A0">
        <w:rPr>
          <w:rFonts w:eastAsia="Calibri"/>
          <w:lang w:eastAsia="en-US"/>
        </w:rPr>
        <w:t xml:space="preserve"> ч. 1 ст. 93 </w:t>
      </w:r>
      <w:r>
        <w:rPr>
          <w:rFonts w:eastAsia="Calibri"/>
          <w:lang w:eastAsia="en-US"/>
        </w:rPr>
        <w:t>Федерального з</w:t>
      </w:r>
      <w:r w:rsidR="00D515A0" w:rsidRPr="00D515A0">
        <w:rPr>
          <w:rFonts w:eastAsia="Calibri"/>
          <w:lang w:eastAsia="en-US"/>
        </w:rPr>
        <w:t>акона № 44-ФЗ в 201</w:t>
      </w:r>
      <w:r>
        <w:rPr>
          <w:rFonts w:eastAsia="Calibri"/>
          <w:lang w:eastAsia="en-US"/>
        </w:rPr>
        <w:t>9</w:t>
      </w:r>
      <w:r w:rsidR="00D515A0" w:rsidRPr="00D515A0">
        <w:rPr>
          <w:rFonts w:eastAsia="Calibri"/>
          <w:lang w:eastAsia="en-US"/>
        </w:rPr>
        <w:t xml:space="preserve"> году составил </w:t>
      </w:r>
      <w:r w:rsidRPr="001B3A2B">
        <w:rPr>
          <w:rFonts w:eastAsia="Calibri"/>
          <w:lang w:eastAsia="en-US"/>
        </w:rPr>
        <w:t>1</w:t>
      </w:r>
      <w:r w:rsidR="007A052B">
        <w:rPr>
          <w:rFonts w:eastAsia="Calibri"/>
          <w:lang w:eastAsia="en-US"/>
        </w:rPr>
        <w:t> 309,1</w:t>
      </w:r>
      <w:r w:rsidR="00D515A0" w:rsidRPr="00D515A0">
        <w:rPr>
          <w:rFonts w:eastAsia="Calibri"/>
          <w:lang w:eastAsia="en-US"/>
        </w:rPr>
        <w:t xml:space="preserve"> тыс. руб</w:t>
      </w:r>
      <w:r>
        <w:rPr>
          <w:rFonts w:eastAsia="Calibri"/>
          <w:lang w:eastAsia="en-US"/>
        </w:rPr>
        <w:t>лей</w:t>
      </w:r>
      <w:r w:rsidR="00D515A0" w:rsidRPr="00D515A0">
        <w:rPr>
          <w:rFonts w:eastAsia="Calibri"/>
          <w:lang w:eastAsia="en-US"/>
        </w:rPr>
        <w:t>. По представленным в ходе проверки материалам, установлено, что по п.4</w:t>
      </w:r>
      <w:r>
        <w:rPr>
          <w:rFonts w:eastAsia="Calibri"/>
          <w:lang w:eastAsia="en-US"/>
        </w:rPr>
        <w:t>,5</w:t>
      </w:r>
      <w:r w:rsidR="00D515A0" w:rsidRPr="00D515A0">
        <w:rPr>
          <w:rFonts w:eastAsia="Calibri"/>
          <w:lang w:eastAsia="en-US"/>
        </w:rPr>
        <w:t xml:space="preserve"> ч.1 ст.93 </w:t>
      </w:r>
      <w:r w:rsidR="002D4E69">
        <w:rPr>
          <w:rFonts w:eastAsia="Calibri"/>
          <w:lang w:eastAsia="en-US"/>
        </w:rPr>
        <w:t>Федерального з</w:t>
      </w:r>
      <w:r w:rsidR="00D515A0" w:rsidRPr="00D515A0">
        <w:rPr>
          <w:rFonts w:eastAsia="Calibri"/>
          <w:lang w:eastAsia="en-US"/>
        </w:rPr>
        <w:t>акона № 44-ФЗ</w:t>
      </w:r>
      <w:r w:rsidR="00D515A0" w:rsidRPr="00D515A0">
        <w:rPr>
          <w:rFonts w:eastAsia="Calibri"/>
          <w:lang w:eastAsia="ar-SA"/>
        </w:rPr>
        <w:t xml:space="preserve"> </w:t>
      </w:r>
      <w:r w:rsidR="002D4E69" w:rsidRPr="002D4E69">
        <w:rPr>
          <w:rFonts w:eastAsia="Calibri"/>
          <w:lang w:eastAsia="ar-SA"/>
        </w:rPr>
        <w:t>М</w:t>
      </w:r>
      <w:r w:rsidR="007A052B">
        <w:rPr>
          <w:rFonts w:eastAsia="Calibri"/>
          <w:lang w:eastAsia="ar-SA"/>
        </w:rPr>
        <w:t>К</w:t>
      </w:r>
      <w:r w:rsidR="002D4E69" w:rsidRPr="002D4E69">
        <w:rPr>
          <w:rFonts w:eastAsia="Calibri"/>
          <w:lang w:eastAsia="ar-SA"/>
        </w:rPr>
        <w:t>УК «</w:t>
      </w:r>
      <w:r w:rsidR="007A052B">
        <w:rPr>
          <w:rFonts w:eastAsia="Calibri"/>
          <w:lang w:eastAsia="ar-SA"/>
        </w:rPr>
        <w:t>П</w:t>
      </w:r>
      <w:r w:rsidR="002D4E69" w:rsidRPr="002D4E69">
        <w:rPr>
          <w:rFonts w:eastAsia="Calibri"/>
          <w:lang w:eastAsia="ar-SA"/>
        </w:rPr>
        <w:t>р</w:t>
      </w:r>
      <w:r w:rsidR="007A052B">
        <w:rPr>
          <w:rFonts w:eastAsia="Calibri"/>
          <w:lang w:eastAsia="ar-SA"/>
        </w:rPr>
        <w:t>емьера</w:t>
      </w:r>
      <w:r w:rsidR="002D4E69" w:rsidRPr="002D4E69">
        <w:rPr>
          <w:rFonts w:eastAsia="Calibri"/>
          <w:lang w:eastAsia="ar-SA"/>
        </w:rPr>
        <w:t xml:space="preserve">» </w:t>
      </w:r>
      <w:r w:rsidRPr="00D515A0">
        <w:rPr>
          <w:rFonts w:eastAsia="Calibri"/>
          <w:lang w:eastAsia="ar-SA"/>
        </w:rPr>
        <w:t xml:space="preserve">в </w:t>
      </w:r>
      <w:r w:rsidRPr="00D515A0">
        <w:rPr>
          <w:rFonts w:eastAsia="Calibri"/>
          <w:lang w:eastAsia="en-US"/>
        </w:rPr>
        <w:t>2019</w:t>
      </w:r>
      <w:r w:rsidR="00D515A0" w:rsidRPr="00D515A0">
        <w:rPr>
          <w:rFonts w:eastAsia="Calibri"/>
          <w:lang w:eastAsia="en-US"/>
        </w:rPr>
        <w:t xml:space="preserve"> год</w:t>
      </w:r>
      <w:r>
        <w:rPr>
          <w:rFonts w:eastAsia="Calibri"/>
          <w:lang w:eastAsia="en-US"/>
        </w:rPr>
        <w:t>у</w:t>
      </w:r>
      <w:r w:rsidR="00D515A0" w:rsidRPr="00D515A0">
        <w:rPr>
          <w:rFonts w:eastAsia="Calibri"/>
          <w:lang w:eastAsia="en-US"/>
        </w:rPr>
        <w:t xml:space="preserve"> заключено</w:t>
      </w:r>
      <w:r w:rsidR="007A052B">
        <w:rPr>
          <w:rFonts w:eastAsia="Calibri"/>
          <w:lang w:eastAsia="en-US"/>
        </w:rPr>
        <w:t>:</w:t>
      </w:r>
      <w:r w:rsidR="00D515A0" w:rsidRPr="00D515A0">
        <w:rPr>
          <w:rFonts w:eastAsia="Calibri"/>
          <w:lang w:eastAsia="en-US"/>
        </w:rPr>
        <w:t xml:space="preserve"> </w:t>
      </w:r>
      <w:r w:rsidR="00295DC7">
        <w:rPr>
          <w:rFonts w:eastAsia="Calibri"/>
          <w:lang w:eastAsia="en-US"/>
        </w:rPr>
        <w:t>3</w:t>
      </w:r>
      <w:r w:rsidRPr="00D515A0">
        <w:rPr>
          <w:rFonts w:eastAsia="Calibri"/>
          <w:lang w:eastAsia="en-US"/>
        </w:rPr>
        <w:t xml:space="preserve"> </w:t>
      </w:r>
      <w:r>
        <w:rPr>
          <w:rFonts w:eastAsia="Calibri"/>
          <w:lang w:eastAsia="en-US"/>
        </w:rPr>
        <w:t>муниципальных контракт</w:t>
      </w:r>
      <w:r w:rsidR="00983E03">
        <w:rPr>
          <w:rFonts w:eastAsia="Calibri"/>
          <w:lang w:eastAsia="en-US"/>
        </w:rPr>
        <w:t>а (</w:t>
      </w:r>
      <w:r w:rsidR="00295DC7">
        <w:rPr>
          <w:rFonts w:eastAsia="Calibri"/>
          <w:lang w:eastAsia="en-US"/>
        </w:rPr>
        <w:t>ООО «</w:t>
      </w:r>
      <w:proofErr w:type="spellStart"/>
      <w:r w:rsidR="00295DC7">
        <w:rPr>
          <w:rFonts w:eastAsia="Calibri"/>
          <w:lang w:eastAsia="en-US"/>
        </w:rPr>
        <w:t>Иркутскэнергосбыт</w:t>
      </w:r>
      <w:proofErr w:type="spellEnd"/>
      <w:r w:rsidR="00295DC7">
        <w:rPr>
          <w:rFonts w:eastAsia="Calibri"/>
          <w:lang w:eastAsia="en-US"/>
        </w:rPr>
        <w:t>)</w:t>
      </w:r>
      <w:r>
        <w:rPr>
          <w:rFonts w:eastAsia="Calibri"/>
          <w:lang w:eastAsia="en-US"/>
        </w:rPr>
        <w:t xml:space="preserve"> и</w:t>
      </w:r>
      <w:r w:rsidR="007A052B">
        <w:rPr>
          <w:rFonts w:eastAsia="Calibri"/>
          <w:lang w:eastAsia="en-US"/>
        </w:rPr>
        <w:t xml:space="preserve"> </w:t>
      </w:r>
      <w:r w:rsidR="00295DC7">
        <w:rPr>
          <w:rFonts w:eastAsia="Calibri"/>
          <w:lang w:eastAsia="en-US"/>
        </w:rPr>
        <w:t>10</w:t>
      </w:r>
      <w:r>
        <w:rPr>
          <w:rFonts w:eastAsia="Calibri"/>
          <w:lang w:eastAsia="en-US"/>
        </w:rPr>
        <w:t xml:space="preserve"> </w:t>
      </w:r>
      <w:r w:rsidR="00D515A0" w:rsidRPr="00D515A0">
        <w:rPr>
          <w:rFonts w:eastAsia="Calibri"/>
          <w:lang w:eastAsia="en-US"/>
        </w:rPr>
        <w:t>договоров.</w:t>
      </w:r>
    </w:p>
    <w:p w:rsidR="00E22E91" w:rsidRDefault="00FE3616" w:rsidP="00FE3616">
      <w:pPr>
        <w:autoSpaceDE w:val="0"/>
        <w:autoSpaceDN w:val="0"/>
        <w:adjustRightInd w:val="0"/>
        <w:rPr>
          <w:rFonts w:eastAsia="Calibri"/>
          <w:lang w:eastAsia="en-US"/>
        </w:rPr>
      </w:pPr>
      <w:r>
        <w:rPr>
          <w:rFonts w:eastAsia="Calibri"/>
          <w:lang w:eastAsia="en-US"/>
        </w:rPr>
        <w:t xml:space="preserve">      </w:t>
      </w:r>
      <w:r w:rsidRPr="00FE3616">
        <w:rPr>
          <w:rFonts w:eastAsia="Calibri"/>
          <w:lang w:eastAsia="en-US"/>
        </w:rPr>
        <w:t xml:space="preserve">Анализ </w:t>
      </w:r>
      <w:r>
        <w:rPr>
          <w:rFonts w:eastAsia="Calibri"/>
          <w:lang w:eastAsia="en-US"/>
        </w:rPr>
        <w:t xml:space="preserve">муниципальных контрактов заключенных </w:t>
      </w:r>
      <w:r w:rsidR="00E22E91">
        <w:rPr>
          <w:rFonts w:eastAsia="Calibri"/>
          <w:lang w:eastAsia="en-US"/>
        </w:rPr>
        <w:t xml:space="preserve">МКУК «Премьера» </w:t>
      </w:r>
      <w:r>
        <w:rPr>
          <w:rFonts w:eastAsia="Calibri"/>
          <w:lang w:eastAsia="en-US"/>
        </w:rPr>
        <w:t>с ООО «</w:t>
      </w:r>
      <w:proofErr w:type="spellStart"/>
      <w:r>
        <w:rPr>
          <w:rFonts w:eastAsia="Calibri"/>
          <w:lang w:eastAsia="en-US"/>
        </w:rPr>
        <w:t>Иркутскэнергосбыт</w:t>
      </w:r>
      <w:proofErr w:type="spellEnd"/>
      <w:r>
        <w:rPr>
          <w:rFonts w:eastAsia="Calibri"/>
          <w:lang w:eastAsia="en-US"/>
        </w:rPr>
        <w:t>»</w:t>
      </w:r>
      <w:r w:rsidRPr="00FE3616">
        <w:rPr>
          <w:rFonts w:eastAsia="Calibri"/>
          <w:lang w:eastAsia="en-US"/>
        </w:rPr>
        <w:t xml:space="preserve"> за 2019 год показал, что </w:t>
      </w:r>
      <w:r>
        <w:rPr>
          <w:rFonts w:eastAsia="Calibri"/>
          <w:lang w:eastAsia="en-US"/>
        </w:rPr>
        <w:t xml:space="preserve">согласно </w:t>
      </w:r>
      <w:r w:rsidR="00E22E91">
        <w:rPr>
          <w:rFonts w:eastAsia="Calibri"/>
          <w:lang w:eastAsia="en-US"/>
        </w:rPr>
        <w:t>приложениям к муниципальн</w:t>
      </w:r>
      <w:r w:rsidR="008F02E9">
        <w:rPr>
          <w:rFonts w:eastAsia="Calibri"/>
          <w:lang w:eastAsia="en-US"/>
        </w:rPr>
        <w:t>ы</w:t>
      </w:r>
      <w:r w:rsidR="00E22E91">
        <w:rPr>
          <w:rFonts w:eastAsia="Calibri"/>
          <w:lang w:eastAsia="en-US"/>
        </w:rPr>
        <w:t>м контракт</w:t>
      </w:r>
      <w:r w:rsidR="008F02E9">
        <w:rPr>
          <w:rFonts w:eastAsia="Calibri"/>
          <w:lang w:eastAsia="en-US"/>
        </w:rPr>
        <w:t>ам</w:t>
      </w:r>
      <w:r w:rsidR="00E22E91">
        <w:rPr>
          <w:rFonts w:eastAsia="Calibri"/>
          <w:lang w:eastAsia="en-US"/>
        </w:rPr>
        <w:t xml:space="preserve"> (Паспорт электроустановки Потребителя) расчет за потребленную электроэнергию производится исходя из электроустановок установленных на четырех объектах расположенных:</w:t>
      </w:r>
    </w:p>
    <w:p w:rsidR="00E22E91" w:rsidRPr="00E22E91" w:rsidRDefault="00FE3616" w:rsidP="00E22E91">
      <w:pPr>
        <w:autoSpaceDE w:val="0"/>
        <w:autoSpaceDN w:val="0"/>
        <w:adjustRightInd w:val="0"/>
        <w:rPr>
          <w:rFonts w:eastAsia="Calibri"/>
          <w:lang w:eastAsia="en-US"/>
        </w:rPr>
      </w:pPr>
      <w:r w:rsidRPr="00FE3616">
        <w:rPr>
          <w:rFonts w:eastAsia="Calibri"/>
          <w:lang w:eastAsia="en-US"/>
        </w:rPr>
        <w:t xml:space="preserve"> </w:t>
      </w:r>
      <w:r w:rsidR="00E22E91" w:rsidRPr="00E22E91">
        <w:rPr>
          <w:rFonts w:eastAsia="Calibri"/>
          <w:lang w:eastAsia="en-US"/>
        </w:rPr>
        <w:t xml:space="preserve">- Иркутская область, </w:t>
      </w:r>
      <w:proofErr w:type="spellStart"/>
      <w:r w:rsidR="00E22E91" w:rsidRPr="00E22E91">
        <w:rPr>
          <w:rFonts w:eastAsia="Calibri"/>
          <w:lang w:eastAsia="en-US"/>
        </w:rPr>
        <w:t>Нижнеилимский</w:t>
      </w:r>
      <w:proofErr w:type="spellEnd"/>
      <w:r w:rsidR="00E22E91" w:rsidRPr="00E22E91">
        <w:rPr>
          <w:rFonts w:eastAsia="Calibri"/>
          <w:lang w:eastAsia="en-US"/>
        </w:rPr>
        <w:t xml:space="preserve"> район, </w:t>
      </w:r>
      <w:proofErr w:type="spellStart"/>
      <w:r w:rsidR="00E22E91" w:rsidRPr="00E22E91">
        <w:rPr>
          <w:rFonts w:eastAsia="Calibri"/>
          <w:lang w:eastAsia="en-US"/>
        </w:rPr>
        <w:t>р.п</w:t>
      </w:r>
      <w:proofErr w:type="spellEnd"/>
      <w:r w:rsidR="00E22E91" w:rsidRPr="00E22E91">
        <w:rPr>
          <w:rFonts w:eastAsia="Calibri"/>
          <w:lang w:eastAsia="en-US"/>
        </w:rPr>
        <w:t>. Видим, ул. Строительная, дом 3а;</w:t>
      </w:r>
    </w:p>
    <w:p w:rsidR="00E22E91" w:rsidRPr="00E22E91" w:rsidRDefault="00E22E91" w:rsidP="00E22E91">
      <w:pPr>
        <w:autoSpaceDE w:val="0"/>
        <w:autoSpaceDN w:val="0"/>
        <w:adjustRightInd w:val="0"/>
        <w:rPr>
          <w:rFonts w:eastAsia="Calibri"/>
          <w:lang w:eastAsia="en-US"/>
        </w:rPr>
      </w:pPr>
      <w:r w:rsidRPr="00E22E91">
        <w:rPr>
          <w:rFonts w:eastAsia="Calibri"/>
          <w:lang w:eastAsia="en-US"/>
        </w:rPr>
        <w:t xml:space="preserve">-  Иркутская область, </w:t>
      </w:r>
      <w:proofErr w:type="spellStart"/>
      <w:r w:rsidRPr="00E22E91">
        <w:rPr>
          <w:rFonts w:eastAsia="Calibri"/>
          <w:lang w:eastAsia="en-US"/>
        </w:rPr>
        <w:t>Нижнеилимский</w:t>
      </w:r>
      <w:proofErr w:type="spellEnd"/>
      <w:r w:rsidRPr="00E22E91">
        <w:rPr>
          <w:rFonts w:eastAsia="Calibri"/>
          <w:lang w:eastAsia="en-US"/>
        </w:rPr>
        <w:t xml:space="preserve"> район, п. </w:t>
      </w:r>
      <w:proofErr w:type="spellStart"/>
      <w:r w:rsidRPr="00E22E91">
        <w:rPr>
          <w:rFonts w:eastAsia="Calibri"/>
          <w:lang w:eastAsia="en-US"/>
        </w:rPr>
        <w:t>Каймоновский</w:t>
      </w:r>
      <w:proofErr w:type="spellEnd"/>
      <w:r w:rsidRPr="00E22E91">
        <w:rPr>
          <w:rFonts w:eastAsia="Calibri"/>
          <w:lang w:eastAsia="en-US"/>
        </w:rPr>
        <w:t>, ул. Школьная, дом 8;</w:t>
      </w:r>
    </w:p>
    <w:p w:rsidR="00E22E91" w:rsidRDefault="00E22E91" w:rsidP="00E22E91">
      <w:pPr>
        <w:autoSpaceDE w:val="0"/>
        <w:autoSpaceDN w:val="0"/>
        <w:adjustRightInd w:val="0"/>
        <w:rPr>
          <w:rFonts w:eastAsia="Calibri"/>
          <w:lang w:eastAsia="en-US"/>
        </w:rPr>
      </w:pPr>
      <w:r w:rsidRPr="00E22E91">
        <w:rPr>
          <w:rFonts w:eastAsia="Calibri"/>
          <w:lang w:eastAsia="en-US"/>
        </w:rPr>
        <w:t>-</w:t>
      </w:r>
      <w:r>
        <w:rPr>
          <w:rFonts w:eastAsia="Calibri"/>
          <w:lang w:eastAsia="en-US"/>
        </w:rPr>
        <w:t xml:space="preserve">  </w:t>
      </w:r>
      <w:r w:rsidRPr="00E22E91">
        <w:rPr>
          <w:rFonts w:eastAsia="Calibri"/>
          <w:lang w:eastAsia="en-US"/>
        </w:rPr>
        <w:t xml:space="preserve">Иркутская область, </w:t>
      </w:r>
      <w:proofErr w:type="spellStart"/>
      <w:r w:rsidRPr="00E22E91">
        <w:rPr>
          <w:rFonts w:eastAsia="Calibri"/>
          <w:lang w:eastAsia="en-US"/>
        </w:rPr>
        <w:t>Нижнеилимский</w:t>
      </w:r>
      <w:proofErr w:type="spellEnd"/>
      <w:r w:rsidRPr="00E22E91">
        <w:rPr>
          <w:rFonts w:eastAsia="Calibri"/>
          <w:lang w:eastAsia="en-US"/>
        </w:rPr>
        <w:t xml:space="preserve"> район, п. </w:t>
      </w:r>
      <w:proofErr w:type="spellStart"/>
      <w:r w:rsidRPr="00E22E91">
        <w:rPr>
          <w:rFonts w:eastAsia="Calibri"/>
          <w:lang w:eastAsia="en-US"/>
        </w:rPr>
        <w:t>Чистополянский</w:t>
      </w:r>
      <w:proofErr w:type="spellEnd"/>
      <w:r w:rsidRPr="00E22E91">
        <w:rPr>
          <w:rFonts w:eastAsia="Calibri"/>
          <w:lang w:eastAsia="en-US"/>
        </w:rPr>
        <w:t xml:space="preserve">, ул. </w:t>
      </w:r>
      <w:r>
        <w:rPr>
          <w:rFonts w:eastAsia="Calibri"/>
          <w:lang w:eastAsia="en-US"/>
        </w:rPr>
        <w:t>Ленина</w:t>
      </w:r>
      <w:r w:rsidRPr="00E22E91">
        <w:rPr>
          <w:rFonts w:eastAsia="Calibri"/>
          <w:lang w:eastAsia="en-US"/>
        </w:rPr>
        <w:t>, дом 1</w:t>
      </w:r>
      <w:r>
        <w:rPr>
          <w:rFonts w:eastAsia="Calibri"/>
          <w:lang w:eastAsia="en-US"/>
        </w:rPr>
        <w:t>А</w:t>
      </w:r>
      <w:r w:rsidR="009B2FE5">
        <w:rPr>
          <w:rFonts w:eastAsia="Calibri"/>
          <w:lang w:eastAsia="en-US"/>
        </w:rPr>
        <w:t>;</w:t>
      </w:r>
    </w:p>
    <w:p w:rsidR="009B2FE5" w:rsidRPr="00E22E91" w:rsidRDefault="009B2FE5" w:rsidP="00E22E91">
      <w:pPr>
        <w:autoSpaceDE w:val="0"/>
        <w:autoSpaceDN w:val="0"/>
        <w:adjustRightInd w:val="0"/>
        <w:rPr>
          <w:rFonts w:eastAsia="Calibri"/>
          <w:lang w:eastAsia="en-US"/>
        </w:rPr>
      </w:pPr>
      <w:r>
        <w:rPr>
          <w:rFonts w:eastAsia="Calibri"/>
          <w:lang w:eastAsia="en-US"/>
        </w:rPr>
        <w:t xml:space="preserve">-  </w:t>
      </w:r>
      <w:r w:rsidRPr="00E22E91">
        <w:rPr>
          <w:rFonts w:eastAsia="Calibri"/>
          <w:lang w:eastAsia="en-US"/>
        </w:rPr>
        <w:t xml:space="preserve">Иркутская область, </w:t>
      </w:r>
      <w:proofErr w:type="spellStart"/>
      <w:r w:rsidRPr="00E22E91">
        <w:rPr>
          <w:rFonts w:eastAsia="Calibri"/>
          <w:lang w:eastAsia="en-US"/>
        </w:rPr>
        <w:t>Нижнеилимский</w:t>
      </w:r>
      <w:proofErr w:type="spellEnd"/>
      <w:r w:rsidRPr="00E22E91">
        <w:rPr>
          <w:rFonts w:eastAsia="Calibri"/>
          <w:lang w:eastAsia="en-US"/>
        </w:rPr>
        <w:t xml:space="preserve"> район, п. </w:t>
      </w:r>
      <w:proofErr w:type="spellStart"/>
      <w:r w:rsidRPr="00E22E91">
        <w:rPr>
          <w:rFonts w:eastAsia="Calibri"/>
          <w:lang w:eastAsia="en-US"/>
        </w:rPr>
        <w:t>Чистополянский</w:t>
      </w:r>
      <w:proofErr w:type="spellEnd"/>
      <w:r w:rsidRPr="00E22E91">
        <w:rPr>
          <w:rFonts w:eastAsia="Calibri"/>
          <w:lang w:eastAsia="en-US"/>
        </w:rPr>
        <w:t xml:space="preserve">, ул. </w:t>
      </w:r>
      <w:r w:rsidRPr="009B2FE5">
        <w:rPr>
          <w:rFonts w:eastAsia="Calibri"/>
          <w:lang w:eastAsia="en-US"/>
        </w:rPr>
        <w:t>Ленина</w:t>
      </w:r>
      <w:r w:rsidRPr="00E22E91">
        <w:rPr>
          <w:rFonts w:eastAsia="Calibri"/>
          <w:lang w:eastAsia="en-US"/>
        </w:rPr>
        <w:t xml:space="preserve">, дом </w:t>
      </w:r>
      <w:r>
        <w:rPr>
          <w:rFonts w:eastAsia="Calibri"/>
          <w:lang w:eastAsia="en-US"/>
        </w:rPr>
        <w:t>25.</w:t>
      </w:r>
    </w:p>
    <w:p w:rsidR="00FE3616" w:rsidRDefault="009B2FE5" w:rsidP="00FE3616">
      <w:pPr>
        <w:autoSpaceDE w:val="0"/>
        <w:autoSpaceDN w:val="0"/>
        <w:adjustRightInd w:val="0"/>
        <w:rPr>
          <w:rFonts w:eastAsia="Calibri"/>
          <w:lang w:eastAsia="en-US"/>
        </w:rPr>
      </w:pPr>
      <w:r>
        <w:rPr>
          <w:rFonts w:eastAsia="Calibri"/>
          <w:lang w:eastAsia="en-US"/>
        </w:rPr>
        <w:t xml:space="preserve">      </w:t>
      </w:r>
      <w:r w:rsidR="00FE3616">
        <w:rPr>
          <w:rFonts w:eastAsia="Calibri"/>
          <w:lang w:eastAsia="en-US"/>
        </w:rPr>
        <w:t>Вместе с тем, как было установлено ранее на балансе МКУК «Премьера» числится только два объекта</w:t>
      </w:r>
      <w:r w:rsidR="008006D5">
        <w:rPr>
          <w:rFonts w:eastAsia="Calibri"/>
          <w:lang w:eastAsia="en-US"/>
        </w:rPr>
        <w:t>,</w:t>
      </w:r>
      <w:r w:rsidR="00FE3616">
        <w:rPr>
          <w:rFonts w:eastAsia="Calibri"/>
          <w:lang w:eastAsia="en-US"/>
        </w:rPr>
        <w:t xml:space="preserve"> переданны</w:t>
      </w:r>
      <w:r>
        <w:rPr>
          <w:rFonts w:eastAsia="Calibri"/>
          <w:lang w:eastAsia="en-US"/>
        </w:rPr>
        <w:t>х в безвозмездное пользование и расположенных:</w:t>
      </w:r>
    </w:p>
    <w:p w:rsidR="009B2FE5" w:rsidRPr="009B2FE5" w:rsidRDefault="009B2FE5" w:rsidP="009B2FE5">
      <w:pPr>
        <w:autoSpaceDE w:val="0"/>
        <w:autoSpaceDN w:val="0"/>
        <w:adjustRightInd w:val="0"/>
        <w:rPr>
          <w:rFonts w:eastAsia="Calibri"/>
          <w:lang w:eastAsia="en-US"/>
        </w:rPr>
      </w:pPr>
      <w:r w:rsidRPr="009B2FE5">
        <w:rPr>
          <w:rFonts w:eastAsia="Calibri"/>
          <w:lang w:eastAsia="en-US"/>
        </w:rPr>
        <w:t xml:space="preserve">- Иркутская область, </w:t>
      </w:r>
      <w:proofErr w:type="spellStart"/>
      <w:r w:rsidRPr="009B2FE5">
        <w:rPr>
          <w:rFonts w:eastAsia="Calibri"/>
          <w:lang w:eastAsia="en-US"/>
        </w:rPr>
        <w:t>Нижнеилимский</w:t>
      </w:r>
      <w:proofErr w:type="spellEnd"/>
      <w:r w:rsidRPr="009B2FE5">
        <w:rPr>
          <w:rFonts w:eastAsia="Calibri"/>
          <w:lang w:eastAsia="en-US"/>
        </w:rPr>
        <w:t xml:space="preserve"> район, </w:t>
      </w:r>
      <w:proofErr w:type="spellStart"/>
      <w:r w:rsidRPr="009B2FE5">
        <w:rPr>
          <w:rFonts w:eastAsia="Calibri"/>
          <w:lang w:eastAsia="en-US"/>
        </w:rPr>
        <w:t>р.п</w:t>
      </w:r>
      <w:proofErr w:type="spellEnd"/>
      <w:r w:rsidRPr="009B2FE5">
        <w:rPr>
          <w:rFonts w:eastAsia="Calibri"/>
          <w:lang w:eastAsia="en-US"/>
        </w:rPr>
        <w:t>. Видим, ул. Строительная, дом 3а;</w:t>
      </w:r>
    </w:p>
    <w:p w:rsidR="009B2FE5" w:rsidRPr="00FE3616" w:rsidRDefault="009B2FE5" w:rsidP="009B2FE5">
      <w:pPr>
        <w:autoSpaceDE w:val="0"/>
        <w:autoSpaceDN w:val="0"/>
        <w:adjustRightInd w:val="0"/>
        <w:rPr>
          <w:rFonts w:eastAsia="Calibri"/>
          <w:lang w:eastAsia="en-US"/>
        </w:rPr>
      </w:pPr>
      <w:r w:rsidRPr="00E22E91">
        <w:rPr>
          <w:rFonts w:eastAsia="Calibri"/>
          <w:lang w:eastAsia="en-US"/>
        </w:rPr>
        <w:t xml:space="preserve">-  Иркутская область, </w:t>
      </w:r>
      <w:proofErr w:type="spellStart"/>
      <w:r w:rsidRPr="00E22E91">
        <w:rPr>
          <w:rFonts w:eastAsia="Calibri"/>
          <w:lang w:eastAsia="en-US"/>
        </w:rPr>
        <w:t>Нижнеилимский</w:t>
      </w:r>
      <w:proofErr w:type="spellEnd"/>
      <w:r w:rsidRPr="00E22E91">
        <w:rPr>
          <w:rFonts w:eastAsia="Calibri"/>
          <w:lang w:eastAsia="en-US"/>
        </w:rPr>
        <w:t xml:space="preserve"> район, п. </w:t>
      </w:r>
      <w:proofErr w:type="spellStart"/>
      <w:r w:rsidRPr="00E22E91">
        <w:rPr>
          <w:rFonts w:eastAsia="Calibri"/>
          <w:lang w:eastAsia="en-US"/>
        </w:rPr>
        <w:t>Каймоновский</w:t>
      </w:r>
      <w:proofErr w:type="spellEnd"/>
      <w:r w:rsidRPr="00E22E91">
        <w:rPr>
          <w:rFonts w:eastAsia="Calibri"/>
          <w:lang w:eastAsia="en-US"/>
        </w:rPr>
        <w:t>, ул. Школьная, дом 8</w:t>
      </w:r>
      <w:r>
        <w:rPr>
          <w:rFonts w:eastAsia="Calibri"/>
          <w:lang w:eastAsia="en-US"/>
        </w:rPr>
        <w:t>.</w:t>
      </w:r>
    </w:p>
    <w:p w:rsidR="00E02D78" w:rsidRDefault="001B3A2B" w:rsidP="001B3A2B">
      <w:pPr>
        <w:ind w:right="146"/>
      </w:pPr>
      <w:r>
        <w:lastRenderedPageBreak/>
        <w:t xml:space="preserve">      </w:t>
      </w:r>
      <w:r w:rsidR="000C6D91" w:rsidRPr="008006D5">
        <w:t xml:space="preserve">В соответствии с Постановлением Правительства РФ от 17.03.2015г. № 238 (ред. от 25.06.2019)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w:t>
      </w:r>
      <w:r w:rsidR="00E70557" w:rsidRPr="008006D5">
        <w:t>М</w:t>
      </w:r>
      <w:r w:rsidR="008F02E9">
        <w:t>К</w:t>
      </w:r>
      <w:r w:rsidR="00E70557" w:rsidRPr="008006D5">
        <w:t>УК «</w:t>
      </w:r>
      <w:r w:rsidR="008F02E9">
        <w:t>П</w:t>
      </w:r>
      <w:r w:rsidR="00E70557" w:rsidRPr="008006D5">
        <w:t>р</w:t>
      </w:r>
      <w:r w:rsidR="008F02E9">
        <w:t>емьера</w:t>
      </w:r>
      <w:r w:rsidR="00E70557" w:rsidRPr="008006D5">
        <w:t xml:space="preserve">» </w:t>
      </w:r>
      <w:r w:rsidR="000C6D91" w:rsidRPr="008006D5">
        <w:t>размещен</w:t>
      </w:r>
      <w:r w:rsidR="000C6D91" w:rsidRPr="008006D5">
        <w:rPr>
          <w:color w:val="000000"/>
        </w:rPr>
        <w:t xml:space="preserve"> на </w:t>
      </w:r>
      <w:r w:rsidR="000C6D91" w:rsidRPr="008006D5">
        <w:t xml:space="preserve">официальном сайте РФ </w:t>
      </w:r>
      <w:hyperlink r:id="rId16" w:history="1">
        <w:r w:rsidR="0013134B" w:rsidRPr="0013134B">
          <w:rPr>
            <w:rStyle w:val="af2"/>
          </w:rPr>
          <w:t>http://www.zakupki.gov.ru</w:t>
        </w:r>
      </w:hyperlink>
      <w:r w:rsidR="0013134B" w:rsidRPr="0013134B">
        <w:t xml:space="preserve"> </w:t>
      </w:r>
      <w:r w:rsidR="008F02E9">
        <w:t>«</w:t>
      </w:r>
      <w:r w:rsidR="000C6D91" w:rsidRPr="008006D5">
        <w:t>Отчет об объеме закупок у субъектов малого предпринимательства, социально ориентированных некоммерческих организаций</w:t>
      </w:r>
      <w:r w:rsidR="008F02E9">
        <w:t>»</w:t>
      </w:r>
      <w:r w:rsidR="000C6D91" w:rsidRPr="008006D5">
        <w:t xml:space="preserve"> за 201</w:t>
      </w:r>
      <w:r w:rsidR="008F02E9">
        <w:t>9</w:t>
      </w:r>
      <w:r w:rsidR="000C6D91" w:rsidRPr="008006D5">
        <w:t xml:space="preserve"> год</w:t>
      </w:r>
      <w:r w:rsidR="00545D9B">
        <w:t xml:space="preserve">  от </w:t>
      </w:r>
      <w:r w:rsidR="0092084A">
        <w:t>18.03.2020 года.</w:t>
      </w:r>
      <w:r w:rsidR="00E02D78" w:rsidRPr="00E02D78">
        <w:t xml:space="preserve">  </w:t>
      </w:r>
    </w:p>
    <w:p w:rsidR="0077696A" w:rsidRDefault="0077696A" w:rsidP="001B3A2B">
      <w:pPr>
        <w:ind w:right="146"/>
      </w:pPr>
    </w:p>
    <w:p w:rsidR="0077696A" w:rsidRPr="0077696A" w:rsidRDefault="0077696A" w:rsidP="001B3A2B">
      <w:pPr>
        <w:ind w:right="146"/>
        <w:rPr>
          <w:b/>
        </w:rPr>
      </w:pPr>
      <w:r w:rsidRPr="0077696A">
        <w:rPr>
          <w:b/>
        </w:rPr>
        <w:t>Выводы:</w:t>
      </w:r>
    </w:p>
    <w:p w:rsidR="003A0EA8" w:rsidRDefault="003A0EA8" w:rsidP="001B3A2B">
      <w:pPr>
        <w:ind w:right="146"/>
      </w:pPr>
    </w:p>
    <w:p w:rsidR="007D65D8" w:rsidRDefault="003A0EA8" w:rsidP="003A0EA8">
      <w:pPr>
        <w:ind w:right="146"/>
      </w:pPr>
      <w:r w:rsidRPr="003A0EA8">
        <w:t xml:space="preserve">1. </w:t>
      </w:r>
      <w:bookmarkStart w:id="20" w:name="_Hlk34127944"/>
      <w:r w:rsidRPr="003A0EA8">
        <w:t>В ходе проведения контрольного мероприятия установлено, что Учетная политика М</w:t>
      </w:r>
      <w:r>
        <w:t>К</w:t>
      </w:r>
      <w:r w:rsidRPr="003A0EA8">
        <w:t>УК «</w:t>
      </w:r>
      <w:r>
        <w:t>Премьера</w:t>
      </w:r>
      <w:r w:rsidRPr="003A0EA8">
        <w:t>» не соответствует положениям действующего законодательства, в связи с чем, КСП района рекомендует своевременно корректировать Учетную политику при изменении законодательства Российской Федерации или иных нормативных правовых актов по бухгалтерскому учету.</w:t>
      </w:r>
    </w:p>
    <w:p w:rsidR="005B54D4" w:rsidRPr="003A0EA8" w:rsidRDefault="005B54D4" w:rsidP="003A0EA8">
      <w:pPr>
        <w:ind w:right="146"/>
      </w:pPr>
      <w:r>
        <w:t>2. В ходе проверки установлено о занижении годового фонда оплаты труда на общую сумму 180,5 тыс. рублей в штатном расписании от 01.01.2019 года.</w:t>
      </w:r>
    </w:p>
    <w:bookmarkEnd w:id="20"/>
    <w:p w:rsidR="005B54D4" w:rsidRDefault="005B54D4" w:rsidP="003A0EA8">
      <w:pPr>
        <w:ind w:right="146"/>
      </w:pPr>
      <w:r>
        <w:t xml:space="preserve">3. В нарушение ст.144 ТК РФ в МКУК «Премьера» отсутствует Положение об оплате труда работников </w:t>
      </w:r>
      <w:r w:rsidR="00E40E0D">
        <w:t>муниципального казенного учреждения культуры «Премьера».</w:t>
      </w:r>
    </w:p>
    <w:p w:rsidR="003A0EA8" w:rsidRPr="003A0EA8" w:rsidRDefault="00E40E0D" w:rsidP="003A0EA8">
      <w:pPr>
        <w:ind w:right="146"/>
      </w:pPr>
      <w:r>
        <w:t xml:space="preserve">4. </w:t>
      </w:r>
      <w:r w:rsidR="003A0EA8" w:rsidRPr="003A0EA8">
        <w:t>В ходе проверки было выявлено, что в М</w:t>
      </w:r>
      <w:r w:rsidR="003A0EA8">
        <w:t>К</w:t>
      </w:r>
      <w:r w:rsidR="003A0EA8" w:rsidRPr="003A0EA8">
        <w:t>УК «</w:t>
      </w:r>
      <w:r w:rsidR="003A0EA8">
        <w:t>Премьера</w:t>
      </w:r>
      <w:r w:rsidR="003A0EA8" w:rsidRPr="003A0EA8">
        <w:t>» отсутству</w:t>
      </w:r>
      <w:r w:rsidR="00185171">
        <w:t>е</w:t>
      </w:r>
      <w:r w:rsidR="003A0EA8" w:rsidRPr="003A0EA8">
        <w:t xml:space="preserve">т </w:t>
      </w:r>
      <w:r w:rsidR="00185171">
        <w:t>Положение о выплатах стимулирующего характера иным работникам МКУК «Премьера».</w:t>
      </w:r>
      <w:r w:rsidR="003A0EA8" w:rsidRPr="003A0EA8">
        <w:t xml:space="preserve"> </w:t>
      </w:r>
    </w:p>
    <w:p w:rsidR="003A0EA8" w:rsidRPr="003A0EA8" w:rsidRDefault="003A0EA8" w:rsidP="003A0EA8">
      <w:pPr>
        <w:ind w:right="146"/>
      </w:pPr>
      <w:r w:rsidRPr="003A0EA8">
        <w:t xml:space="preserve">      </w:t>
      </w:r>
      <w:r w:rsidR="006627D4">
        <w:t xml:space="preserve">  </w:t>
      </w:r>
      <w:r w:rsidRPr="003A0EA8">
        <w:t xml:space="preserve">При этом ежемесячный суммарный (максимальный) размер стимулирующих надбавок </w:t>
      </w:r>
      <w:r w:rsidR="00185171">
        <w:t>варьируется от 132%</w:t>
      </w:r>
      <w:r w:rsidRPr="003A0EA8">
        <w:t xml:space="preserve"> до </w:t>
      </w:r>
      <w:r w:rsidR="00185171">
        <w:t>200</w:t>
      </w:r>
      <w:r w:rsidRPr="003A0EA8">
        <w:t xml:space="preserve">% у отдельных работников. </w:t>
      </w:r>
    </w:p>
    <w:p w:rsidR="00943865" w:rsidRDefault="003A0EA8" w:rsidP="003A0EA8">
      <w:pPr>
        <w:ind w:right="146"/>
        <w:rPr>
          <w:bCs/>
        </w:rPr>
      </w:pPr>
      <w:r w:rsidRPr="003A0EA8">
        <w:rPr>
          <w:bCs/>
        </w:rPr>
        <w:t xml:space="preserve">        Таким образом, в отсутствие каких-либо правовых оснований</w:t>
      </w:r>
      <w:r w:rsidRPr="003A0EA8">
        <w:t xml:space="preserve"> </w:t>
      </w:r>
      <w:r w:rsidR="00943865">
        <w:t xml:space="preserve">иным </w:t>
      </w:r>
      <w:r w:rsidRPr="003A0EA8">
        <w:rPr>
          <w:bCs/>
        </w:rPr>
        <w:t>работникам М</w:t>
      </w:r>
      <w:r w:rsidR="00943865">
        <w:rPr>
          <w:bCs/>
        </w:rPr>
        <w:t>К</w:t>
      </w:r>
      <w:r w:rsidRPr="003A0EA8">
        <w:rPr>
          <w:bCs/>
        </w:rPr>
        <w:t>УК «</w:t>
      </w:r>
      <w:r w:rsidR="00943865">
        <w:rPr>
          <w:bCs/>
        </w:rPr>
        <w:t>Премьера</w:t>
      </w:r>
      <w:r w:rsidRPr="003A0EA8">
        <w:rPr>
          <w:bCs/>
        </w:rPr>
        <w:t xml:space="preserve">», работающим на условиях внутреннего и внешнего совместительства, произведены начисления стимулирующих надбавок (надбавка из </w:t>
      </w:r>
      <w:proofErr w:type="spellStart"/>
      <w:r w:rsidRPr="003A0EA8">
        <w:rPr>
          <w:bCs/>
        </w:rPr>
        <w:t>надтарифного</w:t>
      </w:r>
      <w:proofErr w:type="spellEnd"/>
      <w:r w:rsidRPr="003A0EA8">
        <w:rPr>
          <w:bCs/>
        </w:rPr>
        <w:t xml:space="preserve"> фонда) с учетом районного коэффициента и северной надбавки на общую сумму </w:t>
      </w:r>
      <w:r w:rsidR="00943865">
        <w:rPr>
          <w:bCs/>
          <w:u w:val="single"/>
        </w:rPr>
        <w:t>212,9</w:t>
      </w:r>
      <w:r w:rsidRPr="003A0EA8">
        <w:rPr>
          <w:bCs/>
        </w:rPr>
        <w:t xml:space="preserve"> тыс. рублей</w:t>
      </w:r>
      <w:r w:rsidR="00943865">
        <w:rPr>
          <w:bCs/>
        </w:rPr>
        <w:t>.</w:t>
      </w:r>
    </w:p>
    <w:p w:rsidR="003A0EA8" w:rsidRDefault="003A0EA8" w:rsidP="003A0EA8">
      <w:pPr>
        <w:ind w:right="146"/>
        <w:rPr>
          <w:bCs/>
        </w:rPr>
      </w:pPr>
      <w:r w:rsidRPr="003A0EA8">
        <w:rPr>
          <w:bCs/>
        </w:rPr>
        <w:t xml:space="preserve"> </w:t>
      </w:r>
      <w:r w:rsidR="00943865">
        <w:rPr>
          <w:bCs/>
        </w:rPr>
        <w:t xml:space="preserve">       КСП района также установлено о</w:t>
      </w:r>
      <w:r w:rsidRPr="003A0EA8">
        <w:rPr>
          <w:bCs/>
        </w:rPr>
        <w:t xml:space="preserve"> начислени</w:t>
      </w:r>
      <w:r w:rsidR="00943865">
        <w:rPr>
          <w:bCs/>
        </w:rPr>
        <w:t>и стимулирующей надбавки от оклада специалистам МКУК «Премьера» в процентном соотношении от 51% до</w:t>
      </w:r>
      <w:r w:rsidRPr="003A0EA8">
        <w:rPr>
          <w:bCs/>
        </w:rPr>
        <w:t xml:space="preserve"> </w:t>
      </w:r>
      <w:r w:rsidR="00943865">
        <w:rPr>
          <w:bCs/>
        </w:rPr>
        <w:t>200</w:t>
      </w:r>
      <w:r w:rsidR="00943865" w:rsidRPr="003A0EA8">
        <w:rPr>
          <w:bCs/>
        </w:rPr>
        <w:t xml:space="preserve">% </w:t>
      </w:r>
      <w:r w:rsidR="00943865">
        <w:rPr>
          <w:bCs/>
        </w:rPr>
        <w:t>за инициативность и творче</w:t>
      </w:r>
      <w:r w:rsidRPr="003A0EA8">
        <w:rPr>
          <w:bCs/>
        </w:rPr>
        <w:t>с</w:t>
      </w:r>
      <w:r w:rsidR="00943865">
        <w:rPr>
          <w:bCs/>
        </w:rPr>
        <w:t>кий подход к работе с</w:t>
      </w:r>
      <w:r w:rsidRPr="003A0EA8">
        <w:rPr>
          <w:bCs/>
        </w:rPr>
        <w:t xml:space="preserve"> учетом районного коэффициента и северной надбавки на общую сумму </w:t>
      </w:r>
      <w:r w:rsidR="00943865" w:rsidRPr="00943865">
        <w:rPr>
          <w:bCs/>
          <w:u w:val="single"/>
        </w:rPr>
        <w:t>281,5</w:t>
      </w:r>
      <w:r w:rsidRPr="003A0EA8">
        <w:rPr>
          <w:bCs/>
        </w:rPr>
        <w:t xml:space="preserve"> тыс. рублей.</w:t>
      </w:r>
      <w:r w:rsidR="00943865">
        <w:rPr>
          <w:bCs/>
        </w:rPr>
        <w:t xml:space="preserve"> </w:t>
      </w:r>
    </w:p>
    <w:p w:rsidR="00943865" w:rsidRDefault="00943865" w:rsidP="00943865">
      <w:pPr>
        <w:ind w:right="146"/>
        <w:rPr>
          <w:bCs/>
        </w:rPr>
      </w:pPr>
      <w:r>
        <w:rPr>
          <w:bCs/>
        </w:rPr>
        <w:t xml:space="preserve">        Однако,</w:t>
      </w:r>
      <w:r w:rsidRPr="00943865">
        <w:t xml:space="preserve"> </w:t>
      </w:r>
      <w:r w:rsidRPr="00943865">
        <w:rPr>
          <w:bCs/>
        </w:rPr>
        <w:t>Положение</w:t>
      </w:r>
      <w:r w:rsidR="0067593F">
        <w:rPr>
          <w:bCs/>
        </w:rPr>
        <w:t>м</w:t>
      </w:r>
      <w:r w:rsidRPr="00943865">
        <w:rPr>
          <w:bCs/>
        </w:rPr>
        <w:t xml:space="preserve"> о выплатах стимулирующего характера (Приложение 3 к Положению об оплате труда работников МКУК «Премьера»)</w:t>
      </w:r>
      <w:r w:rsidR="0067593F">
        <w:rPr>
          <w:bCs/>
        </w:rPr>
        <w:t xml:space="preserve"> установлено, что</w:t>
      </w:r>
      <w:r w:rsidRPr="00943865">
        <w:rPr>
          <w:bCs/>
        </w:rPr>
        <w:t xml:space="preserve"> размер выплаты стимулирующего характера определен </w:t>
      </w:r>
      <w:r w:rsidRPr="00943865">
        <w:rPr>
          <w:b/>
          <w:bCs/>
          <w:u w:val="single"/>
        </w:rPr>
        <w:t>в баллах</w:t>
      </w:r>
      <w:r w:rsidRPr="00943865">
        <w:rPr>
          <w:bCs/>
        </w:rPr>
        <w:t>.</w:t>
      </w:r>
    </w:p>
    <w:p w:rsidR="00943865" w:rsidRDefault="006627D4" w:rsidP="00943865">
      <w:pPr>
        <w:ind w:right="146"/>
        <w:rPr>
          <w:bCs/>
        </w:rPr>
      </w:pPr>
      <w:r>
        <w:rPr>
          <w:bCs/>
        </w:rPr>
        <w:t>5</w:t>
      </w:r>
      <w:r w:rsidR="00943865">
        <w:rPr>
          <w:bCs/>
        </w:rPr>
        <w:t xml:space="preserve">. В нарушение </w:t>
      </w:r>
      <w:r w:rsidR="00943865" w:rsidRPr="00943865">
        <w:rPr>
          <w:bCs/>
        </w:rPr>
        <w:t xml:space="preserve">п.1.3 ч.1 </w:t>
      </w:r>
      <w:r w:rsidR="002D5D11">
        <w:rPr>
          <w:bCs/>
        </w:rPr>
        <w:t>(</w:t>
      </w:r>
      <w:r w:rsidR="00943865" w:rsidRPr="00943865">
        <w:rPr>
          <w:bCs/>
        </w:rPr>
        <w:t>«</w:t>
      </w:r>
      <w:r w:rsidR="00943865" w:rsidRPr="00943865">
        <w:rPr>
          <w:bCs/>
          <w:i/>
        </w:rPr>
        <w:t>премия выплачивается в процентах от должностного оклада работника</w:t>
      </w:r>
      <w:r w:rsidR="00943865" w:rsidRPr="00943865">
        <w:rPr>
          <w:bCs/>
        </w:rPr>
        <w:t>»</w:t>
      </w:r>
      <w:r w:rsidR="002D5D11">
        <w:rPr>
          <w:bCs/>
        </w:rPr>
        <w:t xml:space="preserve">), </w:t>
      </w:r>
      <w:r w:rsidR="00943865" w:rsidRPr="00943865">
        <w:rPr>
          <w:bCs/>
        </w:rPr>
        <w:t xml:space="preserve">п.3.3 ч.3 </w:t>
      </w:r>
      <w:r w:rsidR="002D5D11">
        <w:rPr>
          <w:bCs/>
        </w:rPr>
        <w:t>(</w:t>
      </w:r>
      <w:r w:rsidR="00943865" w:rsidRPr="00943865">
        <w:rPr>
          <w:bCs/>
        </w:rPr>
        <w:t>«</w:t>
      </w:r>
      <w:r w:rsidR="00943865" w:rsidRPr="00943865">
        <w:rPr>
          <w:bCs/>
          <w:i/>
        </w:rPr>
        <w:t>премия выплачивается в размере до 100% от должностного оклада, пропорционально отработанному времени</w:t>
      </w:r>
      <w:r w:rsidR="00943865" w:rsidRPr="00943865">
        <w:rPr>
          <w:bCs/>
        </w:rPr>
        <w:t>»</w:t>
      </w:r>
      <w:r w:rsidR="002D5D11">
        <w:rPr>
          <w:bCs/>
        </w:rPr>
        <w:t>) Положения о порядке премирования работников МКУК «Премьера» работникам МКУК «Премьера» выплачивалась премия в большем размере, чем установлено Положением о порядке премирования работников МКУК «Премьера»</w:t>
      </w:r>
      <w:r w:rsidR="00474A4C">
        <w:rPr>
          <w:bCs/>
        </w:rPr>
        <w:t xml:space="preserve"> (</w:t>
      </w:r>
      <w:r w:rsidR="00474A4C" w:rsidRPr="00474A4C">
        <w:rPr>
          <w:bCs/>
        </w:rPr>
        <w:t xml:space="preserve">приказ о поощрении работника от 25.12.2019г. № 86 Черных И.В., </w:t>
      </w:r>
      <w:proofErr w:type="spellStart"/>
      <w:r w:rsidR="00474A4C" w:rsidRPr="00474A4C">
        <w:rPr>
          <w:bCs/>
        </w:rPr>
        <w:t>культорганизатор</w:t>
      </w:r>
      <w:r w:rsidR="00474A4C">
        <w:rPr>
          <w:bCs/>
        </w:rPr>
        <w:t>а</w:t>
      </w:r>
      <w:proofErr w:type="spellEnd"/>
      <w:r w:rsidR="00474A4C" w:rsidRPr="00474A4C">
        <w:rPr>
          <w:bCs/>
        </w:rPr>
        <w:t xml:space="preserve"> в размере 6 000,0 рублей</w:t>
      </w:r>
      <w:r w:rsidR="00474A4C">
        <w:rPr>
          <w:bCs/>
        </w:rPr>
        <w:t xml:space="preserve">; </w:t>
      </w:r>
      <w:r w:rsidR="00474A4C" w:rsidRPr="00474A4C">
        <w:rPr>
          <w:bCs/>
        </w:rPr>
        <w:t xml:space="preserve">приказ о поощрении работника от 25.12.2019г. № 85 Малоросияновой О.В., </w:t>
      </w:r>
      <w:proofErr w:type="spellStart"/>
      <w:r w:rsidR="00474A4C" w:rsidRPr="00474A4C">
        <w:rPr>
          <w:bCs/>
        </w:rPr>
        <w:t>культорганизатор</w:t>
      </w:r>
      <w:r w:rsidR="00474A4C">
        <w:rPr>
          <w:bCs/>
        </w:rPr>
        <w:t>а</w:t>
      </w:r>
      <w:proofErr w:type="spellEnd"/>
      <w:r w:rsidR="00474A4C" w:rsidRPr="00474A4C">
        <w:rPr>
          <w:bCs/>
        </w:rPr>
        <w:t xml:space="preserve"> в размере 3 000,0 рублей</w:t>
      </w:r>
      <w:r w:rsidR="00474A4C">
        <w:rPr>
          <w:bCs/>
        </w:rPr>
        <w:t>)</w:t>
      </w:r>
      <w:r w:rsidR="00474A4C" w:rsidRPr="00474A4C">
        <w:rPr>
          <w:bCs/>
        </w:rPr>
        <w:t>.</w:t>
      </w:r>
      <w:r w:rsidR="002D5D11">
        <w:rPr>
          <w:bCs/>
        </w:rPr>
        <w:t xml:space="preserve"> Разница составила 72,0 рубля.</w:t>
      </w:r>
    </w:p>
    <w:p w:rsidR="00474A4C" w:rsidRPr="00943865" w:rsidRDefault="006627D4" w:rsidP="00943865">
      <w:pPr>
        <w:ind w:right="146"/>
        <w:rPr>
          <w:bCs/>
        </w:rPr>
      </w:pPr>
      <w:r>
        <w:rPr>
          <w:bCs/>
        </w:rPr>
        <w:t>6</w:t>
      </w:r>
      <w:r w:rsidR="00474A4C">
        <w:rPr>
          <w:bCs/>
        </w:rPr>
        <w:t xml:space="preserve">. В нарушение ст.123 ТК РФ </w:t>
      </w:r>
      <w:r w:rsidR="00474A4C" w:rsidRPr="00474A4C">
        <w:rPr>
          <w:bCs/>
        </w:rPr>
        <w:t xml:space="preserve">График отпусков на 2019 год утвержден директором МКУК «Премьера» от 25.02.2019г. № б/н, </w:t>
      </w:r>
      <w:r w:rsidR="00474A4C" w:rsidRPr="00474A4C">
        <w:rPr>
          <w:bCs/>
          <w:u w:val="single"/>
        </w:rPr>
        <w:t>с нарушением допустимого срока</w:t>
      </w:r>
      <w:r w:rsidR="00474A4C">
        <w:rPr>
          <w:bCs/>
          <w:u w:val="single"/>
        </w:rPr>
        <w:t>.</w:t>
      </w:r>
    </w:p>
    <w:p w:rsidR="006627D4" w:rsidRDefault="006627D4" w:rsidP="003A0EA8">
      <w:pPr>
        <w:ind w:right="146"/>
      </w:pPr>
      <w:r>
        <w:t>7</w:t>
      </w:r>
      <w:r w:rsidR="003A0EA8" w:rsidRPr="003A0EA8">
        <w:t xml:space="preserve">. </w:t>
      </w:r>
      <w:r w:rsidR="00E57ADA">
        <w:t>В</w:t>
      </w:r>
      <w:r w:rsidR="00E57ADA" w:rsidRPr="00E57ADA">
        <w:t xml:space="preserve"> ходе проверки </w:t>
      </w:r>
      <w:r>
        <w:t xml:space="preserve">КСП района выявлено, что в </w:t>
      </w:r>
      <w:proofErr w:type="spellStart"/>
      <w:r w:rsidR="00E57ADA" w:rsidRPr="00E57ADA">
        <w:t>оборотно</w:t>
      </w:r>
      <w:proofErr w:type="spellEnd"/>
      <w:r w:rsidR="00E57ADA" w:rsidRPr="00E57ADA">
        <w:t>-сальдовой ведомости по забалансовому счету 01 «Имущество, полученное в пользование» за 2019 год, принято к учету на баланс</w:t>
      </w:r>
      <w:r w:rsidR="003A0EA8" w:rsidRPr="003A0EA8">
        <w:t xml:space="preserve"> </w:t>
      </w:r>
      <w:r>
        <w:t>не все имущество, переданное в безвозмездное пользование по договору от 06.05.2019г. № 2.</w:t>
      </w:r>
    </w:p>
    <w:p w:rsidR="006627D4" w:rsidRPr="006627D4" w:rsidRDefault="006627D4" w:rsidP="006627D4">
      <w:pPr>
        <w:ind w:right="146"/>
      </w:pPr>
      <w:r>
        <w:t>8. Также установлено, что в отсутствии на балансе МКУК «Премьера» имущества, расположенного по адресам</w:t>
      </w:r>
      <w:r w:rsidR="009E3A80">
        <w:t>:</w:t>
      </w:r>
      <w:r w:rsidRPr="006627D4">
        <w:t xml:space="preserve"> Иркутская область, </w:t>
      </w:r>
      <w:proofErr w:type="spellStart"/>
      <w:r w:rsidRPr="006627D4">
        <w:t>Нижнеилимский</w:t>
      </w:r>
      <w:proofErr w:type="spellEnd"/>
      <w:r w:rsidRPr="006627D4">
        <w:t xml:space="preserve"> район, п. </w:t>
      </w:r>
      <w:proofErr w:type="spellStart"/>
      <w:r w:rsidRPr="006627D4">
        <w:t>Чистополянский</w:t>
      </w:r>
      <w:proofErr w:type="spellEnd"/>
      <w:r w:rsidRPr="006627D4">
        <w:t xml:space="preserve">, ул. Ленина, дом 1А; Иркутская область, </w:t>
      </w:r>
      <w:proofErr w:type="spellStart"/>
      <w:r w:rsidRPr="006627D4">
        <w:t>Нижнеилимский</w:t>
      </w:r>
      <w:proofErr w:type="spellEnd"/>
      <w:r w:rsidRPr="006627D4">
        <w:t xml:space="preserve"> район, п. </w:t>
      </w:r>
      <w:proofErr w:type="spellStart"/>
      <w:r w:rsidRPr="006627D4">
        <w:t>Чистополянский</w:t>
      </w:r>
      <w:proofErr w:type="spellEnd"/>
      <w:r w:rsidRPr="006627D4">
        <w:t xml:space="preserve">, ул. Ленина, дом </w:t>
      </w:r>
      <w:r w:rsidRPr="006627D4">
        <w:lastRenderedPageBreak/>
        <w:t>25</w:t>
      </w:r>
      <w:r>
        <w:t xml:space="preserve"> производи</w:t>
      </w:r>
      <w:r w:rsidR="009E3A80">
        <w:t>л</w:t>
      </w:r>
      <w:r>
        <w:t xml:space="preserve">ся расчет за потребленную электроэнергию </w:t>
      </w:r>
      <w:r>
        <w:rPr>
          <w:sz w:val="22"/>
        </w:rPr>
        <w:t>(</w:t>
      </w:r>
      <w:r w:rsidR="009E3A80">
        <w:rPr>
          <w:sz w:val="22"/>
        </w:rPr>
        <w:t xml:space="preserve">анализ </w:t>
      </w:r>
      <w:r w:rsidRPr="006627D4">
        <w:t>муниципальны</w:t>
      </w:r>
      <w:r w:rsidR="009E3A80">
        <w:t>х</w:t>
      </w:r>
      <w:r w:rsidRPr="006627D4">
        <w:t xml:space="preserve"> контракт</w:t>
      </w:r>
      <w:r w:rsidR="009E3A80">
        <w:t>ов</w:t>
      </w:r>
      <w:r w:rsidRPr="006627D4">
        <w:t xml:space="preserve"> заключенны</w:t>
      </w:r>
      <w:r w:rsidR="009E3A80">
        <w:t>х</w:t>
      </w:r>
      <w:r w:rsidRPr="006627D4">
        <w:t xml:space="preserve"> МКУК «Премьера» с ООО «</w:t>
      </w:r>
      <w:proofErr w:type="spellStart"/>
      <w:r w:rsidRPr="006627D4">
        <w:t>Иркутскэнергосбыт</w:t>
      </w:r>
      <w:proofErr w:type="spellEnd"/>
      <w:r w:rsidRPr="006627D4">
        <w:t>»).</w:t>
      </w:r>
    </w:p>
    <w:p w:rsidR="00C25A33" w:rsidRPr="00C25A33" w:rsidRDefault="00C25A33" w:rsidP="00C25A33">
      <w:pPr>
        <w:ind w:right="146"/>
      </w:pPr>
      <w:r>
        <w:t xml:space="preserve">9. В нарушение </w:t>
      </w:r>
      <w:r w:rsidRPr="00C25A33">
        <w:t xml:space="preserve">п.2.5 ч.2 </w:t>
      </w:r>
      <w:r w:rsidR="004B2686">
        <w:t>(</w:t>
      </w:r>
      <w:r w:rsidRPr="00C25A33">
        <w:t>«</w:t>
      </w:r>
      <w:r w:rsidRPr="00C25A33">
        <w:rPr>
          <w:i/>
        </w:rPr>
        <w:t>распределение выплат стимулирующего характера осуществляется по итогам каждого месяца</w:t>
      </w:r>
      <w:r w:rsidRPr="00C25A33">
        <w:t>»</w:t>
      </w:r>
      <w:r w:rsidR="004B2686">
        <w:t xml:space="preserve">) </w:t>
      </w:r>
      <w:r w:rsidR="004B2686" w:rsidRPr="00C25A33">
        <w:t>Положения о выплатах стимулирующего характера</w:t>
      </w:r>
      <w:r>
        <w:t>,</w:t>
      </w:r>
      <w:r w:rsidRPr="00C25A33">
        <w:t xml:space="preserve"> директором МКУК «Премьера» издаются приказы о выплате стимулирующей надбавки в конце месяца, за который определяются данные показатели. </w:t>
      </w:r>
    </w:p>
    <w:p w:rsidR="003A0EA8" w:rsidRPr="003A0EA8" w:rsidRDefault="003A0EA8" w:rsidP="003A0EA8">
      <w:pPr>
        <w:ind w:right="146"/>
      </w:pPr>
    </w:p>
    <w:p w:rsidR="003A0EA8" w:rsidRPr="00C42513" w:rsidRDefault="003A0EA8" w:rsidP="003A0EA8">
      <w:pPr>
        <w:ind w:right="146"/>
        <w:rPr>
          <w:b/>
        </w:rPr>
      </w:pPr>
      <w:r w:rsidRPr="00C42513">
        <w:rPr>
          <w:b/>
        </w:rPr>
        <w:t>Рекомендации М</w:t>
      </w:r>
      <w:r w:rsidR="009E3A80" w:rsidRPr="00C42513">
        <w:rPr>
          <w:b/>
        </w:rPr>
        <w:t>К</w:t>
      </w:r>
      <w:r w:rsidRPr="00C42513">
        <w:rPr>
          <w:b/>
        </w:rPr>
        <w:t>УК «</w:t>
      </w:r>
      <w:r w:rsidR="009E3A80" w:rsidRPr="00C42513">
        <w:rPr>
          <w:b/>
        </w:rPr>
        <w:t>Премьера</w:t>
      </w:r>
      <w:r w:rsidRPr="00C42513">
        <w:rPr>
          <w:b/>
        </w:rPr>
        <w:t>»:</w:t>
      </w:r>
    </w:p>
    <w:p w:rsidR="003A0EA8" w:rsidRPr="003A0EA8" w:rsidRDefault="003A0EA8" w:rsidP="003A0EA8">
      <w:pPr>
        <w:ind w:right="146"/>
      </w:pPr>
    </w:p>
    <w:p w:rsidR="00C42513" w:rsidRDefault="003A0EA8" w:rsidP="003A0EA8">
      <w:pPr>
        <w:ind w:right="146"/>
      </w:pPr>
      <w:bookmarkStart w:id="21" w:name="_Hlk59614734"/>
      <w:r w:rsidRPr="003A0EA8">
        <w:t xml:space="preserve">1. </w:t>
      </w:r>
      <w:r w:rsidR="00C42513" w:rsidRPr="00C42513">
        <w:t>Рассмотреть настоящий отчет, учесть замечания и недостатки, выявленные в ходе проведения контрольного мероприятия</w:t>
      </w:r>
      <w:r w:rsidR="00C42513">
        <w:t>.</w:t>
      </w:r>
    </w:p>
    <w:bookmarkEnd w:id="21"/>
    <w:p w:rsidR="009E3A80" w:rsidRDefault="00C42513" w:rsidP="003A0EA8">
      <w:pPr>
        <w:ind w:right="146"/>
      </w:pPr>
      <w:r>
        <w:t xml:space="preserve">2. </w:t>
      </w:r>
      <w:r w:rsidR="003A0EA8" w:rsidRPr="003A0EA8">
        <w:t xml:space="preserve">Привести в соответствие </w:t>
      </w:r>
      <w:r w:rsidR="00B9635E">
        <w:t xml:space="preserve">локальные и </w:t>
      </w:r>
      <w:r w:rsidR="003A0EA8" w:rsidRPr="003A0EA8">
        <w:t>правовые документы, касающиеся деятельности учреждения М</w:t>
      </w:r>
      <w:r w:rsidR="009E3A80">
        <w:t>К</w:t>
      </w:r>
      <w:r w:rsidR="003A0EA8" w:rsidRPr="003A0EA8">
        <w:t>УК «</w:t>
      </w:r>
      <w:r w:rsidR="009E3A80">
        <w:t>П</w:t>
      </w:r>
      <w:r w:rsidR="003A0EA8" w:rsidRPr="003A0EA8">
        <w:t>р</w:t>
      </w:r>
      <w:r w:rsidR="009E3A80">
        <w:t>емьера</w:t>
      </w:r>
      <w:r w:rsidR="003A0EA8" w:rsidRPr="003A0EA8">
        <w:t xml:space="preserve">» (штатные расписания, </w:t>
      </w:r>
      <w:r w:rsidR="009E3A80">
        <w:t>бюджетные сметы расходов на 2019 год и на плановый период 2020 и 2021 годов).</w:t>
      </w:r>
    </w:p>
    <w:p w:rsidR="003A0EA8" w:rsidRPr="003A0EA8" w:rsidRDefault="00C42513" w:rsidP="003A0EA8">
      <w:pPr>
        <w:ind w:right="146"/>
      </w:pPr>
      <w:r>
        <w:t>3</w:t>
      </w:r>
      <w:r w:rsidR="009E3A80">
        <w:t>. Разработать и утвердить следующие локальные акты</w:t>
      </w:r>
      <w:r w:rsidR="00B9635E">
        <w:t>, касающиеся оплаты труда работников</w:t>
      </w:r>
      <w:r w:rsidR="009E3A80">
        <w:t xml:space="preserve"> МКУК «Премьера» - </w:t>
      </w:r>
      <w:r w:rsidR="003A0EA8" w:rsidRPr="003A0EA8">
        <w:t>Положение по оплате труда</w:t>
      </w:r>
      <w:r w:rsidR="009E3A80">
        <w:t xml:space="preserve"> работников МКУК «Премьера»</w:t>
      </w:r>
      <w:r w:rsidR="003A0EA8" w:rsidRPr="003A0EA8">
        <w:t>, Положени</w:t>
      </w:r>
      <w:r w:rsidR="009E3A80">
        <w:t>е</w:t>
      </w:r>
      <w:r w:rsidR="003A0EA8" w:rsidRPr="003A0EA8">
        <w:t xml:space="preserve"> или Порядок по установлению стимулирующих выплат </w:t>
      </w:r>
      <w:r w:rsidR="009E3A80">
        <w:t>иных</w:t>
      </w:r>
      <w:r w:rsidR="003A0EA8" w:rsidRPr="003A0EA8">
        <w:t xml:space="preserve"> работников).</w:t>
      </w:r>
    </w:p>
    <w:p w:rsidR="003A0EA8" w:rsidRPr="003A0EA8" w:rsidRDefault="00C42513" w:rsidP="003A0EA8">
      <w:pPr>
        <w:ind w:right="146"/>
      </w:pPr>
      <w:r>
        <w:t>4</w:t>
      </w:r>
      <w:r w:rsidR="003A0EA8" w:rsidRPr="003A0EA8">
        <w:t>. Привести в соответствие с действующим законодательством Учетную политику М</w:t>
      </w:r>
      <w:r w:rsidR="009E3A80">
        <w:t>К</w:t>
      </w:r>
      <w:r w:rsidR="003A0EA8" w:rsidRPr="003A0EA8">
        <w:t>УК «</w:t>
      </w:r>
      <w:r w:rsidR="009E3A80">
        <w:t>П</w:t>
      </w:r>
      <w:r w:rsidR="003A0EA8" w:rsidRPr="003A0EA8">
        <w:t>р</w:t>
      </w:r>
      <w:r w:rsidR="009E3A80">
        <w:t>емьера</w:t>
      </w:r>
      <w:r w:rsidR="003A0EA8" w:rsidRPr="003A0EA8">
        <w:t>»</w:t>
      </w:r>
      <w:r w:rsidR="00772748">
        <w:t>.</w:t>
      </w:r>
    </w:p>
    <w:p w:rsidR="003A0EA8" w:rsidRPr="003A0EA8" w:rsidRDefault="00C42513" w:rsidP="003A0EA8">
      <w:pPr>
        <w:ind w:right="146"/>
      </w:pPr>
      <w:r>
        <w:t>5</w:t>
      </w:r>
      <w:r w:rsidR="003A0EA8" w:rsidRPr="003A0EA8">
        <w:t>. Принять меры по возврату неправомерно начисленных сумм:</w:t>
      </w:r>
    </w:p>
    <w:p w:rsidR="003A0EA8" w:rsidRPr="003A0EA8" w:rsidRDefault="003A0EA8" w:rsidP="003A0EA8">
      <w:pPr>
        <w:ind w:right="146"/>
        <w:rPr>
          <w:bCs/>
        </w:rPr>
      </w:pPr>
      <w:r w:rsidRPr="003A0EA8">
        <w:rPr>
          <w:bCs/>
        </w:rPr>
        <w:t xml:space="preserve">- за стимулирующие надбавки (надбавка из </w:t>
      </w:r>
      <w:proofErr w:type="spellStart"/>
      <w:r w:rsidRPr="003A0EA8">
        <w:rPr>
          <w:bCs/>
        </w:rPr>
        <w:t>надтарифного</w:t>
      </w:r>
      <w:proofErr w:type="spellEnd"/>
      <w:r w:rsidRPr="003A0EA8">
        <w:rPr>
          <w:bCs/>
        </w:rPr>
        <w:t xml:space="preserve"> фонда) с учетом районного коэффициента и северной надбавки на общую сумму </w:t>
      </w:r>
      <w:r w:rsidR="00772748" w:rsidRPr="00772748">
        <w:rPr>
          <w:bCs/>
          <w:u w:val="single"/>
        </w:rPr>
        <w:t>212,9</w:t>
      </w:r>
      <w:r w:rsidRPr="003A0EA8">
        <w:rPr>
          <w:bCs/>
        </w:rPr>
        <w:t xml:space="preserve"> тыс. рублей</w:t>
      </w:r>
      <w:r w:rsidR="00772748">
        <w:rPr>
          <w:bCs/>
        </w:rPr>
        <w:t xml:space="preserve"> и </w:t>
      </w:r>
      <w:r w:rsidR="00772748" w:rsidRPr="00772748">
        <w:rPr>
          <w:bCs/>
          <w:u w:val="single"/>
        </w:rPr>
        <w:t>281,5</w:t>
      </w:r>
      <w:r w:rsidR="00772748">
        <w:rPr>
          <w:bCs/>
        </w:rPr>
        <w:t xml:space="preserve"> тыс. рублей</w:t>
      </w:r>
      <w:r w:rsidRPr="003A0EA8">
        <w:rPr>
          <w:bCs/>
        </w:rPr>
        <w:t xml:space="preserve">; </w:t>
      </w:r>
    </w:p>
    <w:p w:rsidR="003A0EA8" w:rsidRDefault="003A0EA8" w:rsidP="003A0EA8">
      <w:pPr>
        <w:ind w:right="146"/>
        <w:rPr>
          <w:bCs/>
        </w:rPr>
      </w:pPr>
      <w:r w:rsidRPr="003A0EA8">
        <w:rPr>
          <w:bCs/>
        </w:rPr>
        <w:t xml:space="preserve">- за премию </w:t>
      </w:r>
      <w:r w:rsidR="00772748">
        <w:rPr>
          <w:bCs/>
        </w:rPr>
        <w:t>в</w:t>
      </w:r>
      <w:r w:rsidRPr="003A0EA8">
        <w:rPr>
          <w:bCs/>
        </w:rPr>
        <w:t xml:space="preserve"> сумм</w:t>
      </w:r>
      <w:r w:rsidR="00E36999">
        <w:rPr>
          <w:bCs/>
        </w:rPr>
        <w:t>е</w:t>
      </w:r>
      <w:r w:rsidRPr="003A0EA8">
        <w:rPr>
          <w:bCs/>
        </w:rPr>
        <w:t xml:space="preserve"> </w:t>
      </w:r>
      <w:r w:rsidR="00772748">
        <w:rPr>
          <w:bCs/>
        </w:rPr>
        <w:t>72,0</w:t>
      </w:r>
      <w:r w:rsidRPr="003A0EA8">
        <w:rPr>
          <w:bCs/>
        </w:rPr>
        <w:t xml:space="preserve"> рубл</w:t>
      </w:r>
      <w:r w:rsidR="00772748">
        <w:rPr>
          <w:bCs/>
        </w:rPr>
        <w:t>я.</w:t>
      </w:r>
    </w:p>
    <w:p w:rsidR="00C25A33" w:rsidRDefault="00C42513" w:rsidP="003A0EA8">
      <w:pPr>
        <w:ind w:right="146"/>
        <w:rPr>
          <w:bCs/>
        </w:rPr>
      </w:pPr>
      <w:r>
        <w:rPr>
          <w:bCs/>
        </w:rPr>
        <w:t>6</w:t>
      </w:r>
      <w:r w:rsidR="00C25A33">
        <w:rPr>
          <w:bCs/>
        </w:rPr>
        <w:t xml:space="preserve">. Принять к учету на баланс МКУК «Премьера» имущество, закрепленное на праве оперативного управления в соответствии с постановлением администрации </w:t>
      </w:r>
      <w:proofErr w:type="spellStart"/>
      <w:r w:rsidR="00C25A33">
        <w:rPr>
          <w:bCs/>
        </w:rPr>
        <w:t>Видимского</w:t>
      </w:r>
      <w:proofErr w:type="spellEnd"/>
      <w:r w:rsidR="00C25A33">
        <w:rPr>
          <w:bCs/>
        </w:rPr>
        <w:t xml:space="preserve"> ГП от 27.11.2020г. № 210.</w:t>
      </w:r>
    </w:p>
    <w:p w:rsidR="00C42513" w:rsidRDefault="00C42513" w:rsidP="003A0EA8">
      <w:pPr>
        <w:ind w:right="146"/>
        <w:rPr>
          <w:bCs/>
        </w:rPr>
      </w:pPr>
      <w:r>
        <w:rPr>
          <w:bCs/>
        </w:rPr>
        <w:t xml:space="preserve">7. </w:t>
      </w:r>
      <w:r w:rsidRPr="00C42513">
        <w:rPr>
          <w:bCs/>
        </w:rPr>
        <w:t>Принять меры по устранению других выявленных проверкой нарушений и недостатков.</w:t>
      </w:r>
    </w:p>
    <w:p w:rsidR="00C42513" w:rsidRDefault="00C42513" w:rsidP="003A0EA8">
      <w:pPr>
        <w:ind w:right="146"/>
        <w:rPr>
          <w:bCs/>
        </w:rPr>
      </w:pPr>
    </w:p>
    <w:p w:rsidR="00C42513" w:rsidRDefault="00C42513" w:rsidP="003A0EA8">
      <w:pPr>
        <w:ind w:right="146"/>
        <w:rPr>
          <w:b/>
          <w:bCs/>
        </w:rPr>
      </w:pPr>
      <w:r w:rsidRPr="00C42513">
        <w:rPr>
          <w:b/>
          <w:bCs/>
        </w:rPr>
        <w:t xml:space="preserve">Рекомендации администрации </w:t>
      </w:r>
      <w:proofErr w:type="spellStart"/>
      <w:r w:rsidRPr="00C42513">
        <w:rPr>
          <w:b/>
          <w:bCs/>
        </w:rPr>
        <w:t>Видимского</w:t>
      </w:r>
      <w:proofErr w:type="spellEnd"/>
      <w:r w:rsidRPr="00C42513">
        <w:rPr>
          <w:b/>
          <w:bCs/>
        </w:rPr>
        <w:t xml:space="preserve"> ГП:</w:t>
      </w:r>
    </w:p>
    <w:p w:rsidR="00C42513" w:rsidRDefault="00C42513" w:rsidP="003A0EA8">
      <w:pPr>
        <w:ind w:right="146"/>
        <w:rPr>
          <w:b/>
          <w:bCs/>
        </w:rPr>
      </w:pPr>
    </w:p>
    <w:p w:rsidR="00C42513" w:rsidRDefault="00C42513" w:rsidP="00C42513">
      <w:pPr>
        <w:ind w:right="146"/>
        <w:rPr>
          <w:bCs/>
        </w:rPr>
      </w:pPr>
      <w:r w:rsidRPr="00C42513">
        <w:rPr>
          <w:bCs/>
        </w:rPr>
        <w:t>1. Рассмотреть настоящий отчет, учесть замечания и недостатки, выявленные в ходе проведения контрольного мероприятия.</w:t>
      </w:r>
    </w:p>
    <w:p w:rsidR="00C42513" w:rsidRDefault="00C42513" w:rsidP="00C42513">
      <w:pPr>
        <w:ind w:right="146"/>
        <w:rPr>
          <w:bCs/>
        </w:rPr>
      </w:pPr>
      <w:r>
        <w:rPr>
          <w:bCs/>
        </w:rPr>
        <w:t>2. Привести в соответствие с действующим законодательством Устав МКУК «Премьера, а также своевременно вносить изменения</w:t>
      </w:r>
      <w:r w:rsidR="009531EF" w:rsidRPr="009531EF">
        <w:rPr>
          <w:bCs/>
        </w:rPr>
        <w:t xml:space="preserve"> </w:t>
      </w:r>
      <w:r w:rsidR="009531EF">
        <w:rPr>
          <w:bCs/>
        </w:rPr>
        <w:t xml:space="preserve">в </w:t>
      </w:r>
      <w:r w:rsidR="009531EF" w:rsidRPr="009531EF">
        <w:rPr>
          <w:bCs/>
        </w:rPr>
        <w:t>Устав МКУК «Премьера</w:t>
      </w:r>
      <w:r>
        <w:rPr>
          <w:bCs/>
        </w:rPr>
        <w:t>.</w:t>
      </w:r>
    </w:p>
    <w:p w:rsidR="00C42513" w:rsidRDefault="00C42513" w:rsidP="00C42513">
      <w:pPr>
        <w:ind w:right="146"/>
        <w:rPr>
          <w:bCs/>
        </w:rPr>
      </w:pPr>
      <w:r>
        <w:rPr>
          <w:bCs/>
        </w:rPr>
        <w:t xml:space="preserve">3. </w:t>
      </w:r>
      <w:r w:rsidR="009531EF">
        <w:rPr>
          <w:bCs/>
        </w:rPr>
        <w:t>Своевременно разрабатывать и утверждать локальные и нормативные акты по вопросам деятельности подведомственного учреждения МКУК «Премьера».</w:t>
      </w:r>
    </w:p>
    <w:p w:rsidR="009531EF" w:rsidRDefault="009531EF" w:rsidP="00C42513">
      <w:pPr>
        <w:ind w:right="146"/>
        <w:rPr>
          <w:bCs/>
        </w:rPr>
      </w:pPr>
      <w:r>
        <w:rPr>
          <w:bCs/>
        </w:rPr>
        <w:t xml:space="preserve">4. В связи с установленными нарушениями </w:t>
      </w:r>
      <w:r w:rsidR="000763C4">
        <w:rPr>
          <w:bCs/>
        </w:rPr>
        <w:t xml:space="preserve">в части оплаты труда работников МКУК «Премьера» КСП района предлагает администрации </w:t>
      </w:r>
      <w:proofErr w:type="spellStart"/>
      <w:r w:rsidR="000763C4">
        <w:rPr>
          <w:bCs/>
        </w:rPr>
        <w:t>Видимского</w:t>
      </w:r>
      <w:proofErr w:type="spellEnd"/>
      <w:r w:rsidR="000763C4">
        <w:rPr>
          <w:bCs/>
        </w:rPr>
        <w:t xml:space="preserve"> ГП пересмотреть и внести изменения в утвержденное Решением Думы </w:t>
      </w:r>
      <w:proofErr w:type="spellStart"/>
      <w:r w:rsidR="000763C4">
        <w:rPr>
          <w:bCs/>
        </w:rPr>
        <w:t>Видимского</w:t>
      </w:r>
      <w:proofErr w:type="spellEnd"/>
      <w:r w:rsidR="000763C4">
        <w:rPr>
          <w:bCs/>
        </w:rPr>
        <w:t xml:space="preserve"> ГП «Положение об оплате труда работников МКУК «Премьера», находящегося в ведении МО «</w:t>
      </w:r>
      <w:proofErr w:type="spellStart"/>
      <w:r w:rsidR="000763C4">
        <w:rPr>
          <w:bCs/>
        </w:rPr>
        <w:t>Видимское</w:t>
      </w:r>
      <w:proofErr w:type="spellEnd"/>
      <w:r w:rsidR="000763C4">
        <w:rPr>
          <w:bCs/>
        </w:rPr>
        <w:t xml:space="preserve"> ГП».</w:t>
      </w:r>
    </w:p>
    <w:p w:rsidR="000763C4" w:rsidRPr="000763C4" w:rsidRDefault="000763C4" w:rsidP="000763C4">
      <w:pPr>
        <w:ind w:right="146"/>
        <w:rPr>
          <w:bCs/>
        </w:rPr>
      </w:pPr>
      <w:r>
        <w:rPr>
          <w:bCs/>
        </w:rPr>
        <w:t>5. Обеспечить</w:t>
      </w:r>
      <w:r w:rsidRPr="000763C4">
        <w:rPr>
          <w:bCs/>
        </w:rPr>
        <w:t xml:space="preserve"> осуществлени</w:t>
      </w:r>
      <w:r>
        <w:rPr>
          <w:bCs/>
        </w:rPr>
        <w:t>е</w:t>
      </w:r>
      <w:r w:rsidRPr="000763C4">
        <w:rPr>
          <w:bCs/>
        </w:rPr>
        <w:t xml:space="preserve"> внутреннего</w:t>
      </w:r>
      <w:r w:rsidR="00C86010">
        <w:rPr>
          <w:bCs/>
        </w:rPr>
        <w:t xml:space="preserve"> финансового</w:t>
      </w:r>
      <w:r w:rsidRPr="000763C4">
        <w:rPr>
          <w:bCs/>
        </w:rPr>
        <w:t xml:space="preserve"> контроля</w:t>
      </w:r>
      <w:r w:rsidR="00C86010">
        <w:rPr>
          <w:bCs/>
        </w:rPr>
        <w:t xml:space="preserve"> в подведомственном учреждении МКУК «Премьера»</w:t>
      </w:r>
      <w:r w:rsidRPr="000763C4">
        <w:rPr>
          <w:bCs/>
        </w:rPr>
        <w:t>.</w:t>
      </w:r>
    </w:p>
    <w:p w:rsidR="00C42513" w:rsidRPr="00C42513" w:rsidRDefault="00C42513" w:rsidP="003A0EA8">
      <w:pPr>
        <w:ind w:right="146"/>
        <w:rPr>
          <w:b/>
          <w:bCs/>
        </w:rPr>
      </w:pPr>
    </w:p>
    <w:p w:rsidR="003A0EA8" w:rsidRPr="003A0EA8" w:rsidRDefault="003A0EA8" w:rsidP="003A0EA8">
      <w:pPr>
        <w:ind w:right="146"/>
      </w:pPr>
      <w:r w:rsidRPr="003A0EA8">
        <w:t xml:space="preserve">        Устранить замечания и нарушения, отмеченные в Акте КСП района № 01-07/</w:t>
      </w:r>
      <w:r w:rsidR="00C86010">
        <w:t>8</w:t>
      </w:r>
      <w:r w:rsidRPr="003A0EA8">
        <w:t>а от 20.</w:t>
      </w:r>
      <w:r w:rsidR="00C86010">
        <w:t>11</w:t>
      </w:r>
      <w:r w:rsidRPr="003A0EA8">
        <w:t xml:space="preserve">.2020г. и настоящем Отчете КСП района до </w:t>
      </w:r>
      <w:r w:rsidR="00C86010">
        <w:t>23</w:t>
      </w:r>
      <w:r w:rsidRPr="003A0EA8">
        <w:t>.0</w:t>
      </w:r>
      <w:r w:rsidR="00C86010">
        <w:t>2</w:t>
      </w:r>
      <w:r w:rsidRPr="003A0EA8">
        <w:t>.202</w:t>
      </w:r>
      <w:r w:rsidR="003C7F72">
        <w:t>1</w:t>
      </w:r>
      <w:r w:rsidRPr="003A0EA8">
        <w:t>г.</w:t>
      </w:r>
      <w:r w:rsidR="00C86010" w:rsidRPr="00C86010">
        <w:t xml:space="preserve"> (с предоставлением подтверждающих документов).</w:t>
      </w:r>
    </w:p>
    <w:p w:rsidR="003A0EA8" w:rsidRDefault="003A0EA8" w:rsidP="003A0EA8">
      <w:pPr>
        <w:ind w:right="146"/>
      </w:pPr>
    </w:p>
    <w:p w:rsidR="003A0EA8" w:rsidRDefault="003A0EA8" w:rsidP="001B3A2B">
      <w:pPr>
        <w:ind w:right="146"/>
      </w:pPr>
    </w:p>
    <w:p w:rsidR="00AC3D23" w:rsidRDefault="00AC3D23" w:rsidP="00C86010">
      <w:pPr>
        <w:pStyle w:val="af1"/>
        <w:shd w:val="clear" w:color="auto" w:fill="FFFFFF"/>
        <w:spacing w:before="0" w:beforeAutospacing="0" w:after="0" w:afterAutospacing="0"/>
        <w:jc w:val="both"/>
      </w:pPr>
    </w:p>
    <w:p w:rsidR="00DB33CB" w:rsidRDefault="0054734C" w:rsidP="000100D1">
      <w:pPr>
        <w:pStyle w:val="a3"/>
        <w:ind w:left="0"/>
      </w:pPr>
      <w:r>
        <w:t>П</w:t>
      </w:r>
      <w:r w:rsidR="000962DD">
        <w:t>редседател</w:t>
      </w:r>
      <w:r w:rsidR="00F76742">
        <w:t>ь</w:t>
      </w:r>
      <w:r w:rsidR="000962DD">
        <w:t xml:space="preserve"> КСП</w:t>
      </w:r>
    </w:p>
    <w:p w:rsidR="000962DD" w:rsidRDefault="000962DD" w:rsidP="000962DD">
      <w:pPr>
        <w:tabs>
          <w:tab w:val="center" w:pos="0"/>
          <w:tab w:val="left" w:pos="8707"/>
        </w:tabs>
        <w:ind w:right="-1"/>
      </w:pPr>
      <w:proofErr w:type="spellStart"/>
      <w:r>
        <w:t>Нижнеилимского</w:t>
      </w:r>
      <w:proofErr w:type="spellEnd"/>
      <w:r>
        <w:t xml:space="preserve"> муниципального района</w:t>
      </w:r>
      <w:r w:rsidR="00395A93">
        <w:t xml:space="preserve">                                                                 </w:t>
      </w:r>
      <w:r w:rsidR="0054734C">
        <w:t>О</w:t>
      </w:r>
      <w:r>
        <w:t>.</w:t>
      </w:r>
      <w:r w:rsidR="0054734C">
        <w:t>Л</w:t>
      </w:r>
      <w:r>
        <w:t xml:space="preserve">. </w:t>
      </w:r>
      <w:r w:rsidR="0054734C">
        <w:t>К</w:t>
      </w:r>
      <w:r w:rsidR="0021002B">
        <w:t>а</w:t>
      </w:r>
      <w:r w:rsidR="0054734C">
        <w:t>верзин</w:t>
      </w:r>
    </w:p>
    <w:p w:rsidR="00F76742" w:rsidRDefault="00F76742" w:rsidP="00DC7C3F">
      <w:pPr>
        <w:pStyle w:val="af1"/>
        <w:shd w:val="clear" w:color="auto" w:fill="FFFFFF"/>
        <w:spacing w:before="0" w:beforeAutospacing="0" w:after="0" w:afterAutospacing="0"/>
        <w:jc w:val="both"/>
      </w:pPr>
    </w:p>
    <w:p w:rsidR="00B84886" w:rsidRDefault="00B84886" w:rsidP="00167323">
      <w:pPr>
        <w:tabs>
          <w:tab w:val="left" w:pos="540"/>
        </w:tabs>
        <w:rPr>
          <w:iCs/>
          <w:color w:val="000000"/>
        </w:rPr>
      </w:pPr>
    </w:p>
    <w:p w:rsidR="000F4506" w:rsidRDefault="000F4506" w:rsidP="00213EE3">
      <w:pPr>
        <w:tabs>
          <w:tab w:val="left" w:pos="540"/>
        </w:tabs>
        <w:jc w:val="center"/>
        <w:rPr>
          <w:bCs/>
          <w:iCs/>
          <w:color w:val="000000"/>
        </w:rPr>
      </w:pPr>
      <w:bookmarkStart w:id="22" w:name="_GoBack"/>
      <w:bookmarkEnd w:id="22"/>
    </w:p>
    <w:sectPr w:rsidR="000F4506" w:rsidSect="00096AED">
      <w:footerReference w:type="default" r:id="rId17"/>
      <w:pgSz w:w="11906" w:h="16838"/>
      <w:pgMar w:top="426" w:right="42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EAB" w:rsidRDefault="00DF3EAB" w:rsidP="00185781">
      <w:r>
        <w:separator/>
      </w:r>
    </w:p>
  </w:endnote>
  <w:endnote w:type="continuationSeparator" w:id="0">
    <w:p w:rsidR="00DF3EAB" w:rsidRDefault="00DF3EAB" w:rsidP="0018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999" w:rsidRDefault="00E36999">
    <w:pPr>
      <w:pStyle w:val="aa"/>
      <w:jc w:val="center"/>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p w:rsidR="00E36999" w:rsidRDefault="00E36999" w:rsidP="001857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EAB" w:rsidRDefault="00DF3EAB" w:rsidP="00185781">
      <w:r>
        <w:separator/>
      </w:r>
    </w:p>
  </w:footnote>
  <w:footnote w:type="continuationSeparator" w:id="0">
    <w:p w:rsidR="00DF3EAB" w:rsidRDefault="00DF3EAB" w:rsidP="00185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C8D"/>
    <w:multiLevelType w:val="hybridMultilevel"/>
    <w:tmpl w:val="D6483592"/>
    <w:lvl w:ilvl="0" w:tplc="08724C9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06441A1A"/>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062F67"/>
    <w:multiLevelType w:val="hybridMultilevel"/>
    <w:tmpl w:val="D92E6FA0"/>
    <w:lvl w:ilvl="0" w:tplc="9C5872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209194A"/>
    <w:multiLevelType w:val="hybridMultilevel"/>
    <w:tmpl w:val="C998625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4" w15:restartNumberingAfterBreak="0">
    <w:nsid w:val="16E21427"/>
    <w:multiLevelType w:val="hybridMultilevel"/>
    <w:tmpl w:val="CA1AEE4A"/>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1E543BED"/>
    <w:multiLevelType w:val="hybridMultilevel"/>
    <w:tmpl w:val="67D4C1B2"/>
    <w:lvl w:ilvl="0" w:tplc="04190001">
      <w:start w:val="1"/>
      <w:numFmt w:val="bullet"/>
      <w:lvlText w:val=""/>
      <w:lvlJc w:val="left"/>
      <w:pPr>
        <w:tabs>
          <w:tab w:val="num" w:pos="720"/>
        </w:tabs>
        <w:ind w:left="720" w:hanging="360"/>
      </w:pPr>
      <w:rPr>
        <w:rFonts w:ascii="Symbol" w:hAnsi="Symbol" w:hint="default"/>
      </w:rPr>
    </w:lvl>
    <w:lvl w:ilvl="1" w:tplc="04190017">
      <w:start w:val="1"/>
      <w:numFmt w:val="lowerLetter"/>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94116"/>
    <w:multiLevelType w:val="hybridMultilevel"/>
    <w:tmpl w:val="EB723DB4"/>
    <w:lvl w:ilvl="0" w:tplc="3E1407C2">
      <w:start w:val="3"/>
      <w:numFmt w:val="decimal"/>
      <w:lvlText w:val="%1."/>
      <w:lvlJc w:val="left"/>
      <w:pPr>
        <w:ind w:left="1495"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15:restartNumberingAfterBreak="0">
    <w:nsid w:val="1FE254E5"/>
    <w:multiLevelType w:val="hybridMultilevel"/>
    <w:tmpl w:val="1864F314"/>
    <w:lvl w:ilvl="0" w:tplc="671AC8E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21D362BD"/>
    <w:multiLevelType w:val="hybridMultilevel"/>
    <w:tmpl w:val="21EE22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56F46DB"/>
    <w:multiLevelType w:val="multilevel"/>
    <w:tmpl w:val="759A311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8A6974"/>
    <w:multiLevelType w:val="hybridMultilevel"/>
    <w:tmpl w:val="6276B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602E0E"/>
    <w:multiLevelType w:val="multilevel"/>
    <w:tmpl w:val="0F988550"/>
    <w:lvl w:ilvl="0">
      <w:start w:val="3"/>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2" w15:restartNumberingAfterBreak="0">
    <w:nsid w:val="37185C90"/>
    <w:multiLevelType w:val="hybridMultilevel"/>
    <w:tmpl w:val="8828FE60"/>
    <w:lvl w:ilvl="0" w:tplc="0419000F">
      <w:start w:val="1"/>
      <w:numFmt w:val="decimal"/>
      <w:lvlText w:val="%1."/>
      <w:lvlJc w:val="left"/>
      <w:pPr>
        <w:tabs>
          <w:tab w:val="num" w:pos="360"/>
        </w:tabs>
        <w:ind w:left="360" w:hanging="360"/>
      </w:pPr>
      <w:rPr>
        <w:rFonts w:cs="Times New Roman" w:hint="default"/>
      </w:rPr>
    </w:lvl>
    <w:lvl w:ilvl="1" w:tplc="393E67DC">
      <w:start w:val="1"/>
      <w:numFmt w:val="decimal"/>
      <w:lvlText w:val="%2."/>
      <w:lvlJc w:val="left"/>
      <w:pPr>
        <w:tabs>
          <w:tab w:val="num" w:pos="1080"/>
        </w:tabs>
        <w:ind w:left="1080" w:hanging="360"/>
      </w:pPr>
      <w:rPr>
        <w:rFonts w:cs="Times New Roman" w:hint="default"/>
        <w:b w:val="0"/>
      </w:rPr>
    </w:lvl>
    <w:lvl w:ilvl="2" w:tplc="0419000F">
      <w:start w:val="1"/>
      <w:numFmt w:val="decimal"/>
      <w:lvlText w:val="%3."/>
      <w:lvlJc w:val="left"/>
      <w:pPr>
        <w:tabs>
          <w:tab w:val="num" w:pos="1440"/>
        </w:tabs>
        <w:ind w:left="1440" w:hanging="360"/>
      </w:pPr>
      <w:rPr>
        <w:rFonts w:cs="Times New Roman"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F37486"/>
    <w:multiLevelType w:val="multilevel"/>
    <w:tmpl w:val="018CA5CE"/>
    <w:lvl w:ilvl="0">
      <w:start w:val="3"/>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4" w15:restartNumberingAfterBreak="0">
    <w:nsid w:val="582C5202"/>
    <w:multiLevelType w:val="hybridMultilevel"/>
    <w:tmpl w:val="0EA66F0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8A2784A"/>
    <w:multiLevelType w:val="hybridMultilevel"/>
    <w:tmpl w:val="ED904940"/>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63371"/>
    <w:multiLevelType w:val="hybridMultilevel"/>
    <w:tmpl w:val="62AA8AB8"/>
    <w:lvl w:ilvl="0" w:tplc="00C6241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15:restartNumberingAfterBreak="0">
    <w:nsid w:val="62436F27"/>
    <w:multiLevelType w:val="hybridMultilevel"/>
    <w:tmpl w:val="F886DC82"/>
    <w:lvl w:ilvl="0" w:tplc="DE6C5936">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15:restartNumberingAfterBreak="0">
    <w:nsid w:val="62CE3A7B"/>
    <w:multiLevelType w:val="hybridMultilevel"/>
    <w:tmpl w:val="9A52B882"/>
    <w:lvl w:ilvl="0" w:tplc="176AB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9BD47FA"/>
    <w:multiLevelType w:val="hybridMultilevel"/>
    <w:tmpl w:val="BEC2B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D26256B"/>
    <w:multiLevelType w:val="hybridMultilevel"/>
    <w:tmpl w:val="08EE1310"/>
    <w:lvl w:ilvl="0" w:tplc="167264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AF1629"/>
    <w:multiLevelType w:val="multilevel"/>
    <w:tmpl w:val="CFEA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9A228D"/>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4A47B32"/>
    <w:multiLevelType w:val="multilevel"/>
    <w:tmpl w:val="D33C644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5DC5AED"/>
    <w:multiLevelType w:val="hybridMultilevel"/>
    <w:tmpl w:val="E1FE6982"/>
    <w:lvl w:ilvl="0" w:tplc="FD1CB1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6F973BC"/>
    <w:multiLevelType w:val="multilevel"/>
    <w:tmpl w:val="9DF2E8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D25921"/>
    <w:multiLevelType w:val="hybridMultilevel"/>
    <w:tmpl w:val="FBE655EE"/>
    <w:lvl w:ilvl="0" w:tplc="97447D9A">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7" w15:restartNumberingAfterBreak="0">
    <w:nsid w:val="7B356F46"/>
    <w:multiLevelType w:val="hybridMultilevel"/>
    <w:tmpl w:val="1AF2344A"/>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8" w15:restartNumberingAfterBreak="0">
    <w:nsid w:val="7F2451FD"/>
    <w:multiLevelType w:val="hybridMultilevel"/>
    <w:tmpl w:val="70446B46"/>
    <w:lvl w:ilvl="0" w:tplc="03CCEF3C">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9"/>
  </w:num>
  <w:num w:numId="2">
    <w:abstractNumId w:val="14"/>
  </w:num>
  <w:num w:numId="3">
    <w:abstractNumId w:val="7"/>
  </w:num>
  <w:num w:numId="4">
    <w:abstractNumId w:val="15"/>
  </w:num>
  <w:num w:numId="5">
    <w:abstractNumId w:val="28"/>
  </w:num>
  <w:num w:numId="6">
    <w:abstractNumId w:val="12"/>
  </w:num>
  <w:num w:numId="7">
    <w:abstractNumId w:val="1"/>
  </w:num>
  <w:num w:numId="8">
    <w:abstractNumId w:val="24"/>
  </w:num>
  <w:num w:numId="9">
    <w:abstractNumId w:val="16"/>
  </w:num>
  <w:num w:numId="10">
    <w:abstractNumId w:val="10"/>
  </w:num>
  <w:num w:numId="11">
    <w:abstractNumId w:val="17"/>
  </w:num>
  <w:num w:numId="12">
    <w:abstractNumId w:val="20"/>
  </w:num>
  <w:num w:numId="13">
    <w:abstractNumId w:val="0"/>
  </w:num>
  <w:num w:numId="14">
    <w:abstractNumId w:val="6"/>
  </w:num>
  <w:num w:numId="15">
    <w:abstractNumId w:val="26"/>
  </w:num>
  <w:num w:numId="16">
    <w:abstractNumId w:val="27"/>
  </w:num>
  <w:num w:numId="17">
    <w:abstractNumId w:val="3"/>
  </w:num>
  <w:num w:numId="18">
    <w:abstractNumId w:val="13"/>
  </w:num>
  <w:num w:numId="19">
    <w:abstractNumId w:val="11"/>
  </w:num>
  <w:num w:numId="20">
    <w:abstractNumId w:val="18"/>
  </w:num>
  <w:num w:numId="21">
    <w:abstractNumId w:val="23"/>
  </w:num>
  <w:num w:numId="22">
    <w:abstractNumId w:val="22"/>
  </w:num>
  <w:num w:numId="23">
    <w:abstractNumId w:val="2"/>
  </w:num>
  <w:num w:numId="24">
    <w:abstractNumId w:val="21"/>
  </w:num>
  <w:num w:numId="25">
    <w:abstractNumId w:val="8"/>
  </w:num>
  <w:num w:numId="26">
    <w:abstractNumId w:val="25"/>
  </w:num>
  <w:num w:numId="27">
    <w:abstractNumId w:val="5"/>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C16"/>
    <w:rsid w:val="00000212"/>
    <w:rsid w:val="000009EE"/>
    <w:rsid w:val="000013D3"/>
    <w:rsid w:val="00001978"/>
    <w:rsid w:val="00002363"/>
    <w:rsid w:val="0000520F"/>
    <w:rsid w:val="00005A3B"/>
    <w:rsid w:val="00006939"/>
    <w:rsid w:val="000071D1"/>
    <w:rsid w:val="000100D1"/>
    <w:rsid w:val="000104AD"/>
    <w:rsid w:val="00011604"/>
    <w:rsid w:val="0001300D"/>
    <w:rsid w:val="000133F5"/>
    <w:rsid w:val="00014792"/>
    <w:rsid w:val="0001793F"/>
    <w:rsid w:val="00020142"/>
    <w:rsid w:val="000232C5"/>
    <w:rsid w:val="00026597"/>
    <w:rsid w:val="000275F0"/>
    <w:rsid w:val="00027B8B"/>
    <w:rsid w:val="00031384"/>
    <w:rsid w:val="0003140B"/>
    <w:rsid w:val="0003180B"/>
    <w:rsid w:val="0003482F"/>
    <w:rsid w:val="0003540C"/>
    <w:rsid w:val="0003555B"/>
    <w:rsid w:val="000367E7"/>
    <w:rsid w:val="000417A3"/>
    <w:rsid w:val="00041B65"/>
    <w:rsid w:val="00042B5B"/>
    <w:rsid w:val="0004341D"/>
    <w:rsid w:val="00043861"/>
    <w:rsid w:val="00045B7A"/>
    <w:rsid w:val="00045E3E"/>
    <w:rsid w:val="00047230"/>
    <w:rsid w:val="00051461"/>
    <w:rsid w:val="00051988"/>
    <w:rsid w:val="00051DB6"/>
    <w:rsid w:val="000538F5"/>
    <w:rsid w:val="00054C23"/>
    <w:rsid w:val="0005504B"/>
    <w:rsid w:val="000555BD"/>
    <w:rsid w:val="00055696"/>
    <w:rsid w:val="00055F89"/>
    <w:rsid w:val="00060C57"/>
    <w:rsid w:val="00060DE6"/>
    <w:rsid w:val="00061432"/>
    <w:rsid w:val="00061FB8"/>
    <w:rsid w:val="0006291C"/>
    <w:rsid w:val="00062A65"/>
    <w:rsid w:val="00063BBE"/>
    <w:rsid w:val="00065598"/>
    <w:rsid w:val="00066E8E"/>
    <w:rsid w:val="000670E9"/>
    <w:rsid w:val="000703BC"/>
    <w:rsid w:val="00073CE6"/>
    <w:rsid w:val="000744DC"/>
    <w:rsid w:val="00075366"/>
    <w:rsid w:val="00075560"/>
    <w:rsid w:val="000755C5"/>
    <w:rsid w:val="00075E24"/>
    <w:rsid w:val="000763C4"/>
    <w:rsid w:val="00077167"/>
    <w:rsid w:val="00080EF5"/>
    <w:rsid w:val="00082667"/>
    <w:rsid w:val="000831DB"/>
    <w:rsid w:val="00084062"/>
    <w:rsid w:val="0008475D"/>
    <w:rsid w:val="00085676"/>
    <w:rsid w:val="00087CB0"/>
    <w:rsid w:val="00090028"/>
    <w:rsid w:val="0009041B"/>
    <w:rsid w:val="00091D5D"/>
    <w:rsid w:val="0009225D"/>
    <w:rsid w:val="00092C52"/>
    <w:rsid w:val="000942FD"/>
    <w:rsid w:val="000955BB"/>
    <w:rsid w:val="00095AA4"/>
    <w:rsid w:val="000962DD"/>
    <w:rsid w:val="0009636D"/>
    <w:rsid w:val="0009646D"/>
    <w:rsid w:val="00096AED"/>
    <w:rsid w:val="0009722A"/>
    <w:rsid w:val="00097794"/>
    <w:rsid w:val="000A0267"/>
    <w:rsid w:val="000A1471"/>
    <w:rsid w:val="000A29CE"/>
    <w:rsid w:val="000A303B"/>
    <w:rsid w:val="000A30C8"/>
    <w:rsid w:val="000A3FA1"/>
    <w:rsid w:val="000A409A"/>
    <w:rsid w:val="000A5121"/>
    <w:rsid w:val="000A7482"/>
    <w:rsid w:val="000A78F6"/>
    <w:rsid w:val="000B03FA"/>
    <w:rsid w:val="000B08C6"/>
    <w:rsid w:val="000B1B23"/>
    <w:rsid w:val="000B1FBF"/>
    <w:rsid w:val="000B369B"/>
    <w:rsid w:val="000B593E"/>
    <w:rsid w:val="000B6E5D"/>
    <w:rsid w:val="000B709D"/>
    <w:rsid w:val="000C091D"/>
    <w:rsid w:val="000C0BDF"/>
    <w:rsid w:val="000C0E00"/>
    <w:rsid w:val="000C15FC"/>
    <w:rsid w:val="000C2A30"/>
    <w:rsid w:val="000C30F8"/>
    <w:rsid w:val="000C3BBB"/>
    <w:rsid w:val="000C4414"/>
    <w:rsid w:val="000C65A0"/>
    <w:rsid w:val="000C6D91"/>
    <w:rsid w:val="000C7ECC"/>
    <w:rsid w:val="000D0AE0"/>
    <w:rsid w:val="000D0F1E"/>
    <w:rsid w:val="000D2617"/>
    <w:rsid w:val="000D2A94"/>
    <w:rsid w:val="000D2EC7"/>
    <w:rsid w:val="000D3945"/>
    <w:rsid w:val="000D49DA"/>
    <w:rsid w:val="000D4BD2"/>
    <w:rsid w:val="000D73B5"/>
    <w:rsid w:val="000E0116"/>
    <w:rsid w:val="000E04A7"/>
    <w:rsid w:val="000E1532"/>
    <w:rsid w:val="000E31D4"/>
    <w:rsid w:val="000E33A3"/>
    <w:rsid w:val="000E34A0"/>
    <w:rsid w:val="000E34B7"/>
    <w:rsid w:val="000E37B8"/>
    <w:rsid w:val="000E47EE"/>
    <w:rsid w:val="000E51C2"/>
    <w:rsid w:val="000E58D0"/>
    <w:rsid w:val="000E5B4F"/>
    <w:rsid w:val="000E5FB9"/>
    <w:rsid w:val="000E6E70"/>
    <w:rsid w:val="000F0CB2"/>
    <w:rsid w:val="000F1975"/>
    <w:rsid w:val="000F2731"/>
    <w:rsid w:val="000F4506"/>
    <w:rsid w:val="000F4F41"/>
    <w:rsid w:val="000F535E"/>
    <w:rsid w:val="000F72AF"/>
    <w:rsid w:val="000F77BC"/>
    <w:rsid w:val="0010110D"/>
    <w:rsid w:val="001011A9"/>
    <w:rsid w:val="00101AAE"/>
    <w:rsid w:val="00101BCC"/>
    <w:rsid w:val="001040D2"/>
    <w:rsid w:val="00104B49"/>
    <w:rsid w:val="001051C8"/>
    <w:rsid w:val="00105915"/>
    <w:rsid w:val="00105B2A"/>
    <w:rsid w:val="00105C45"/>
    <w:rsid w:val="00105EF3"/>
    <w:rsid w:val="00106C59"/>
    <w:rsid w:val="001117D7"/>
    <w:rsid w:val="00111D2F"/>
    <w:rsid w:val="00111F2F"/>
    <w:rsid w:val="00112980"/>
    <w:rsid w:val="00113081"/>
    <w:rsid w:val="001138E1"/>
    <w:rsid w:val="00113D60"/>
    <w:rsid w:val="001140F5"/>
    <w:rsid w:val="00114412"/>
    <w:rsid w:val="00114BDA"/>
    <w:rsid w:val="001158B1"/>
    <w:rsid w:val="00115D6C"/>
    <w:rsid w:val="00116381"/>
    <w:rsid w:val="001167ED"/>
    <w:rsid w:val="0012215B"/>
    <w:rsid w:val="00123835"/>
    <w:rsid w:val="00127008"/>
    <w:rsid w:val="00127022"/>
    <w:rsid w:val="0012735E"/>
    <w:rsid w:val="001300B4"/>
    <w:rsid w:val="00130316"/>
    <w:rsid w:val="00130826"/>
    <w:rsid w:val="00130B56"/>
    <w:rsid w:val="00130E97"/>
    <w:rsid w:val="0013134B"/>
    <w:rsid w:val="00131659"/>
    <w:rsid w:val="00132AAB"/>
    <w:rsid w:val="0014103F"/>
    <w:rsid w:val="001410F8"/>
    <w:rsid w:val="00141AEE"/>
    <w:rsid w:val="001420E6"/>
    <w:rsid w:val="001436FF"/>
    <w:rsid w:val="00143C8D"/>
    <w:rsid w:val="001442E5"/>
    <w:rsid w:val="00146134"/>
    <w:rsid w:val="00146D93"/>
    <w:rsid w:val="0015055D"/>
    <w:rsid w:val="00151136"/>
    <w:rsid w:val="00151421"/>
    <w:rsid w:val="001516E2"/>
    <w:rsid w:val="00151893"/>
    <w:rsid w:val="00151F9E"/>
    <w:rsid w:val="001523BF"/>
    <w:rsid w:val="00152ED5"/>
    <w:rsid w:val="001537C3"/>
    <w:rsid w:val="0015435B"/>
    <w:rsid w:val="001543FA"/>
    <w:rsid w:val="00154459"/>
    <w:rsid w:val="00154551"/>
    <w:rsid w:val="00154DA1"/>
    <w:rsid w:val="00154E79"/>
    <w:rsid w:val="00156BCC"/>
    <w:rsid w:val="00156C02"/>
    <w:rsid w:val="00156FE1"/>
    <w:rsid w:val="00161C48"/>
    <w:rsid w:val="00161F84"/>
    <w:rsid w:val="00163206"/>
    <w:rsid w:val="0016550D"/>
    <w:rsid w:val="001662E9"/>
    <w:rsid w:val="00166692"/>
    <w:rsid w:val="00166823"/>
    <w:rsid w:val="00167323"/>
    <w:rsid w:val="0016765A"/>
    <w:rsid w:val="00170709"/>
    <w:rsid w:val="00171666"/>
    <w:rsid w:val="00171A4F"/>
    <w:rsid w:val="00173BFA"/>
    <w:rsid w:val="00174960"/>
    <w:rsid w:val="0017557D"/>
    <w:rsid w:val="00175FDC"/>
    <w:rsid w:val="00176642"/>
    <w:rsid w:val="0017685C"/>
    <w:rsid w:val="00176F07"/>
    <w:rsid w:val="001818C2"/>
    <w:rsid w:val="00181A68"/>
    <w:rsid w:val="00181B10"/>
    <w:rsid w:val="00181B9C"/>
    <w:rsid w:val="00182AAE"/>
    <w:rsid w:val="00183B46"/>
    <w:rsid w:val="00184D65"/>
    <w:rsid w:val="00185171"/>
    <w:rsid w:val="00185781"/>
    <w:rsid w:val="00185C52"/>
    <w:rsid w:val="00187633"/>
    <w:rsid w:val="00191B7F"/>
    <w:rsid w:val="0019222D"/>
    <w:rsid w:val="001928D0"/>
    <w:rsid w:val="00192AE8"/>
    <w:rsid w:val="001933E1"/>
    <w:rsid w:val="00194C2C"/>
    <w:rsid w:val="00195ECF"/>
    <w:rsid w:val="00195EF0"/>
    <w:rsid w:val="00196532"/>
    <w:rsid w:val="00196FE1"/>
    <w:rsid w:val="001970DE"/>
    <w:rsid w:val="001A189D"/>
    <w:rsid w:val="001A1C58"/>
    <w:rsid w:val="001A3266"/>
    <w:rsid w:val="001A395D"/>
    <w:rsid w:val="001A45BA"/>
    <w:rsid w:val="001A4EC9"/>
    <w:rsid w:val="001A5244"/>
    <w:rsid w:val="001A551A"/>
    <w:rsid w:val="001A6203"/>
    <w:rsid w:val="001A6445"/>
    <w:rsid w:val="001A64D1"/>
    <w:rsid w:val="001A7826"/>
    <w:rsid w:val="001A7A38"/>
    <w:rsid w:val="001A7B87"/>
    <w:rsid w:val="001B0E1A"/>
    <w:rsid w:val="001B23BB"/>
    <w:rsid w:val="001B2897"/>
    <w:rsid w:val="001B29F8"/>
    <w:rsid w:val="001B3098"/>
    <w:rsid w:val="001B3633"/>
    <w:rsid w:val="001B3A2B"/>
    <w:rsid w:val="001B3B03"/>
    <w:rsid w:val="001B3ED2"/>
    <w:rsid w:val="001B412E"/>
    <w:rsid w:val="001B4EEF"/>
    <w:rsid w:val="001B5B34"/>
    <w:rsid w:val="001B631D"/>
    <w:rsid w:val="001B681D"/>
    <w:rsid w:val="001C0DCC"/>
    <w:rsid w:val="001C1213"/>
    <w:rsid w:val="001C1261"/>
    <w:rsid w:val="001C1701"/>
    <w:rsid w:val="001C26BB"/>
    <w:rsid w:val="001C2A88"/>
    <w:rsid w:val="001C2F15"/>
    <w:rsid w:val="001C43CC"/>
    <w:rsid w:val="001C44A6"/>
    <w:rsid w:val="001C5439"/>
    <w:rsid w:val="001C68BE"/>
    <w:rsid w:val="001C6C43"/>
    <w:rsid w:val="001C6FE6"/>
    <w:rsid w:val="001D0069"/>
    <w:rsid w:val="001D0CEF"/>
    <w:rsid w:val="001D2B84"/>
    <w:rsid w:val="001D3371"/>
    <w:rsid w:val="001D3AFB"/>
    <w:rsid w:val="001D48CC"/>
    <w:rsid w:val="001D514D"/>
    <w:rsid w:val="001D6783"/>
    <w:rsid w:val="001D6F8D"/>
    <w:rsid w:val="001D7229"/>
    <w:rsid w:val="001E08EA"/>
    <w:rsid w:val="001E1E59"/>
    <w:rsid w:val="001E27EC"/>
    <w:rsid w:val="001E34C3"/>
    <w:rsid w:val="001E413C"/>
    <w:rsid w:val="001E4ACE"/>
    <w:rsid w:val="001E4E78"/>
    <w:rsid w:val="001E60F1"/>
    <w:rsid w:val="001E7067"/>
    <w:rsid w:val="001E722F"/>
    <w:rsid w:val="001E7E89"/>
    <w:rsid w:val="001F06D4"/>
    <w:rsid w:val="001F1DD6"/>
    <w:rsid w:val="001F2A3B"/>
    <w:rsid w:val="001F45D5"/>
    <w:rsid w:val="001F5101"/>
    <w:rsid w:val="001F60A5"/>
    <w:rsid w:val="001F6D9F"/>
    <w:rsid w:val="00201A78"/>
    <w:rsid w:val="00202776"/>
    <w:rsid w:val="002033E4"/>
    <w:rsid w:val="00203433"/>
    <w:rsid w:val="00203802"/>
    <w:rsid w:val="002042AC"/>
    <w:rsid w:val="00204C09"/>
    <w:rsid w:val="00204D4F"/>
    <w:rsid w:val="00206E51"/>
    <w:rsid w:val="00207494"/>
    <w:rsid w:val="00207C42"/>
    <w:rsid w:val="0021002B"/>
    <w:rsid w:val="00211409"/>
    <w:rsid w:val="002126A9"/>
    <w:rsid w:val="00212AF2"/>
    <w:rsid w:val="00212E81"/>
    <w:rsid w:val="002132CB"/>
    <w:rsid w:val="00213E88"/>
    <w:rsid w:val="00213EE3"/>
    <w:rsid w:val="00213F23"/>
    <w:rsid w:val="00214E77"/>
    <w:rsid w:val="0021544A"/>
    <w:rsid w:val="002160FB"/>
    <w:rsid w:val="0021627F"/>
    <w:rsid w:val="002167A1"/>
    <w:rsid w:val="0021692F"/>
    <w:rsid w:val="002178B3"/>
    <w:rsid w:val="00220804"/>
    <w:rsid w:val="00221393"/>
    <w:rsid w:val="002215B2"/>
    <w:rsid w:val="00222539"/>
    <w:rsid w:val="00222869"/>
    <w:rsid w:val="002233EA"/>
    <w:rsid w:val="00223483"/>
    <w:rsid w:val="00223791"/>
    <w:rsid w:val="002255A2"/>
    <w:rsid w:val="00226F05"/>
    <w:rsid w:val="002278B4"/>
    <w:rsid w:val="002302C7"/>
    <w:rsid w:val="0023304A"/>
    <w:rsid w:val="00233DB7"/>
    <w:rsid w:val="00235987"/>
    <w:rsid w:val="00236DB7"/>
    <w:rsid w:val="00236F66"/>
    <w:rsid w:val="00244517"/>
    <w:rsid w:val="00245257"/>
    <w:rsid w:val="002452BD"/>
    <w:rsid w:val="00246419"/>
    <w:rsid w:val="002466F2"/>
    <w:rsid w:val="00246A65"/>
    <w:rsid w:val="00247258"/>
    <w:rsid w:val="00247427"/>
    <w:rsid w:val="002475F2"/>
    <w:rsid w:val="00247C38"/>
    <w:rsid w:val="00247D29"/>
    <w:rsid w:val="00250BC2"/>
    <w:rsid w:val="00250C7D"/>
    <w:rsid w:val="00250EA9"/>
    <w:rsid w:val="00250EF5"/>
    <w:rsid w:val="00251240"/>
    <w:rsid w:val="002523E4"/>
    <w:rsid w:val="00254F58"/>
    <w:rsid w:val="002550BF"/>
    <w:rsid w:val="002550D9"/>
    <w:rsid w:val="00255B7A"/>
    <w:rsid w:val="00255B8C"/>
    <w:rsid w:val="00257AB9"/>
    <w:rsid w:val="00260744"/>
    <w:rsid w:val="002626BA"/>
    <w:rsid w:val="00263E22"/>
    <w:rsid w:val="0026476C"/>
    <w:rsid w:val="002654E3"/>
    <w:rsid w:val="002660C4"/>
    <w:rsid w:val="002665CF"/>
    <w:rsid w:val="00266FAF"/>
    <w:rsid w:val="00270DB0"/>
    <w:rsid w:val="002719AA"/>
    <w:rsid w:val="00274A7B"/>
    <w:rsid w:val="00280916"/>
    <w:rsid w:val="00280FA5"/>
    <w:rsid w:val="00281524"/>
    <w:rsid w:val="00281CCF"/>
    <w:rsid w:val="00283289"/>
    <w:rsid w:val="002855D9"/>
    <w:rsid w:val="002863D7"/>
    <w:rsid w:val="00286DE9"/>
    <w:rsid w:val="0029184C"/>
    <w:rsid w:val="00292F00"/>
    <w:rsid w:val="00294B50"/>
    <w:rsid w:val="00294C7F"/>
    <w:rsid w:val="00295DC7"/>
    <w:rsid w:val="002A1CEF"/>
    <w:rsid w:val="002A3D91"/>
    <w:rsid w:val="002A4342"/>
    <w:rsid w:val="002A5989"/>
    <w:rsid w:val="002A5B9B"/>
    <w:rsid w:val="002A5BC9"/>
    <w:rsid w:val="002A688B"/>
    <w:rsid w:val="002A6F0D"/>
    <w:rsid w:val="002A7D61"/>
    <w:rsid w:val="002A7E3B"/>
    <w:rsid w:val="002B06C0"/>
    <w:rsid w:val="002B190D"/>
    <w:rsid w:val="002B1C0F"/>
    <w:rsid w:val="002B1C72"/>
    <w:rsid w:val="002B25CC"/>
    <w:rsid w:val="002B3440"/>
    <w:rsid w:val="002B3B45"/>
    <w:rsid w:val="002B5230"/>
    <w:rsid w:val="002B5CC4"/>
    <w:rsid w:val="002C120C"/>
    <w:rsid w:val="002C4275"/>
    <w:rsid w:val="002C5577"/>
    <w:rsid w:val="002C59AB"/>
    <w:rsid w:val="002C64A3"/>
    <w:rsid w:val="002C7E7C"/>
    <w:rsid w:val="002D03E1"/>
    <w:rsid w:val="002D15D3"/>
    <w:rsid w:val="002D1EC0"/>
    <w:rsid w:val="002D239D"/>
    <w:rsid w:val="002D4322"/>
    <w:rsid w:val="002D4E69"/>
    <w:rsid w:val="002D5D05"/>
    <w:rsid w:val="002D5D11"/>
    <w:rsid w:val="002D7795"/>
    <w:rsid w:val="002E04F4"/>
    <w:rsid w:val="002E1951"/>
    <w:rsid w:val="002E1D34"/>
    <w:rsid w:val="002E2335"/>
    <w:rsid w:val="002E29A6"/>
    <w:rsid w:val="002E2A11"/>
    <w:rsid w:val="002E2FAF"/>
    <w:rsid w:val="002E3C37"/>
    <w:rsid w:val="002E452C"/>
    <w:rsid w:val="002E5077"/>
    <w:rsid w:val="002E5755"/>
    <w:rsid w:val="002F012B"/>
    <w:rsid w:val="002F13BC"/>
    <w:rsid w:val="002F164D"/>
    <w:rsid w:val="002F2293"/>
    <w:rsid w:val="002F3369"/>
    <w:rsid w:val="002F33A4"/>
    <w:rsid w:val="002F4B14"/>
    <w:rsid w:val="002F53F2"/>
    <w:rsid w:val="002F5457"/>
    <w:rsid w:val="002F5778"/>
    <w:rsid w:val="002F5D85"/>
    <w:rsid w:val="002F65A2"/>
    <w:rsid w:val="002F6ACB"/>
    <w:rsid w:val="002F75D8"/>
    <w:rsid w:val="002F7A29"/>
    <w:rsid w:val="0030061D"/>
    <w:rsid w:val="0030137B"/>
    <w:rsid w:val="00303455"/>
    <w:rsid w:val="0030422C"/>
    <w:rsid w:val="00304B57"/>
    <w:rsid w:val="00305FFE"/>
    <w:rsid w:val="00310512"/>
    <w:rsid w:val="00311621"/>
    <w:rsid w:val="003119AD"/>
    <w:rsid w:val="00312327"/>
    <w:rsid w:val="00312EB6"/>
    <w:rsid w:val="00313210"/>
    <w:rsid w:val="003149AE"/>
    <w:rsid w:val="00315674"/>
    <w:rsid w:val="00315A03"/>
    <w:rsid w:val="00320416"/>
    <w:rsid w:val="00320743"/>
    <w:rsid w:val="0032129E"/>
    <w:rsid w:val="00322B04"/>
    <w:rsid w:val="0032323D"/>
    <w:rsid w:val="0032505D"/>
    <w:rsid w:val="00325624"/>
    <w:rsid w:val="00325B9C"/>
    <w:rsid w:val="003264EF"/>
    <w:rsid w:val="003303D6"/>
    <w:rsid w:val="003310D2"/>
    <w:rsid w:val="003325D9"/>
    <w:rsid w:val="0033314F"/>
    <w:rsid w:val="00333D34"/>
    <w:rsid w:val="003341E5"/>
    <w:rsid w:val="00335E2A"/>
    <w:rsid w:val="00336385"/>
    <w:rsid w:val="003363B3"/>
    <w:rsid w:val="00336F59"/>
    <w:rsid w:val="0034047D"/>
    <w:rsid w:val="003404A0"/>
    <w:rsid w:val="00340746"/>
    <w:rsid w:val="0034097F"/>
    <w:rsid w:val="00340A3F"/>
    <w:rsid w:val="00341216"/>
    <w:rsid w:val="003415EF"/>
    <w:rsid w:val="00343794"/>
    <w:rsid w:val="0034380D"/>
    <w:rsid w:val="00344E7C"/>
    <w:rsid w:val="0034583E"/>
    <w:rsid w:val="00345D2C"/>
    <w:rsid w:val="003468C5"/>
    <w:rsid w:val="00347321"/>
    <w:rsid w:val="003477A7"/>
    <w:rsid w:val="00347AB9"/>
    <w:rsid w:val="00350147"/>
    <w:rsid w:val="003531E6"/>
    <w:rsid w:val="00353568"/>
    <w:rsid w:val="00356EF8"/>
    <w:rsid w:val="00356F6C"/>
    <w:rsid w:val="00360C69"/>
    <w:rsid w:val="00360FB6"/>
    <w:rsid w:val="003617F3"/>
    <w:rsid w:val="00362688"/>
    <w:rsid w:val="00362E4D"/>
    <w:rsid w:val="00362E5E"/>
    <w:rsid w:val="003670B5"/>
    <w:rsid w:val="003707C7"/>
    <w:rsid w:val="003711C7"/>
    <w:rsid w:val="003712C3"/>
    <w:rsid w:val="00371569"/>
    <w:rsid w:val="00371701"/>
    <w:rsid w:val="00374366"/>
    <w:rsid w:val="00375B21"/>
    <w:rsid w:val="003768A0"/>
    <w:rsid w:val="0037721B"/>
    <w:rsid w:val="0037772D"/>
    <w:rsid w:val="003807C5"/>
    <w:rsid w:val="00380F4F"/>
    <w:rsid w:val="00382082"/>
    <w:rsid w:val="0038377C"/>
    <w:rsid w:val="003858CA"/>
    <w:rsid w:val="00386479"/>
    <w:rsid w:val="00387127"/>
    <w:rsid w:val="0039088E"/>
    <w:rsid w:val="00390BC8"/>
    <w:rsid w:val="00392BBF"/>
    <w:rsid w:val="003930B5"/>
    <w:rsid w:val="00394428"/>
    <w:rsid w:val="00394B61"/>
    <w:rsid w:val="00395A93"/>
    <w:rsid w:val="00395DB1"/>
    <w:rsid w:val="0039688F"/>
    <w:rsid w:val="0039694C"/>
    <w:rsid w:val="003A0914"/>
    <w:rsid w:val="003A09CD"/>
    <w:rsid w:val="003A0B16"/>
    <w:rsid w:val="003A0EA8"/>
    <w:rsid w:val="003A1B90"/>
    <w:rsid w:val="003A2F41"/>
    <w:rsid w:val="003A359B"/>
    <w:rsid w:val="003A361F"/>
    <w:rsid w:val="003A3ECB"/>
    <w:rsid w:val="003A46E4"/>
    <w:rsid w:val="003A4E32"/>
    <w:rsid w:val="003A4EFA"/>
    <w:rsid w:val="003A5539"/>
    <w:rsid w:val="003A76A5"/>
    <w:rsid w:val="003A7EA5"/>
    <w:rsid w:val="003B0442"/>
    <w:rsid w:val="003B09A0"/>
    <w:rsid w:val="003B23BE"/>
    <w:rsid w:val="003B2759"/>
    <w:rsid w:val="003B29DC"/>
    <w:rsid w:val="003B4618"/>
    <w:rsid w:val="003B520A"/>
    <w:rsid w:val="003B5832"/>
    <w:rsid w:val="003B5EEB"/>
    <w:rsid w:val="003B645C"/>
    <w:rsid w:val="003B7294"/>
    <w:rsid w:val="003B73B4"/>
    <w:rsid w:val="003B73DF"/>
    <w:rsid w:val="003B75AA"/>
    <w:rsid w:val="003C0287"/>
    <w:rsid w:val="003C0A4B"/>
    <w:rsid w:val="003C2012"/>
    <w:rsid w:val="003C29F1"/>
    <w:rsid w:val="003C4134"/>
    <w:rsid w:val="003C47B1"/>
    <w:rsid w:val="003C53BE"/>
    <w:rsid w:val="003C5C6C"/>
    <w:rsid w:val="003C5D5F"/>
    <w:rsid w:val="003C60A1"/>
    <w:rsid w:val="003C7F72"/>
    <w:rsid w:val="003D1452"/>
    <w:rsid w:val="003D189F"/>
    <w:rsid w:val="003D1D2E"/>
    <w:rsid w:val="003D2882"/>
    <w:rsid w:val="003D2C89"/>
    <w:rsid w:val="003D34DA"/>
    <w:rsid w:val="003D6914"/>
    <w:rsid w:val="003D7192"/>
    <w:rsid w:val="003E1CC1"/>
    <w:rsid w:val="003E2DEF"/>
    <w:rsid w:val="003E3ADB"/>
    <w:rsid w:val="003E48E7"/>
    <w:rsid w:val="003E4D38"/>
    <w:rsid w:val="003E537C"/>
    <w:rsid w:val="003E7569"/>
    <w:rsid w:val="003E75C1"/>
    <w:rsid w:val="003F14B5"/>
    <w:rsid w:val="003F2423"/>
    <w:rsid w:val="003F4808"/>
    <w:rsid w:val="003F4D39"/>
    <w:rsid w:val="003F5B09"/>
    <w:rsid w:val="003F7662"/>
    <w:rsid w:val="00400765"/>
    <w:rsid w:val="00403B1A"/>
    <w:rsid w:val="004046CE"/>
    <w:rsid w:val="0040486A"/>
    <w:rsid w:val="00404C05"/>
    <w:rsid w:val="004067DD"/>
    <w:rsid w:val="004069B4"/>
    <w:rsid w:val="0040723A"/>
    <w:rsid w:val="004074B3"/>
    <w:rsid w:val="00407AF9"/>
    <w:rsid w:val="004140B5"/>
    <w:rsid w:val="0041545E"/>
    <w:rsid w:val="00415F5E"/>
    <w:rsid w:val="00417CF8"/>
    <w:rsid w:val="004208EF"/>
    <w:rsid w:val="00421151"/>
    <w:rsid w:val="004236A0"/>
    <w:rsid w:val="0042452F"/>
    <w:rsid w:val="00424648"/>
    <w:rsid w:val="004246E6"/>
    <w:rsid w:val="00424A19"/>
    <w:rsid w:val="00424C11"/>
    <w:rsid w:val="0042535A"/>
    <w:rsid w:val="00426BBA"/>
    <w:rsid w:val="00427030"/>
    <w:rsid w:val="0043157D"/>
    <w:rsid w:val="00432174"/>
    <w:rsid w:val="00433352"/>
    <w:rsid w:val="004333BF"/>
    <w:rsid w:val="004336A8"/>
    <w:rsid w:val="00434020"/>
    <w:rsid w:val="004346DF"/>
    <w:rsid w:val="004351C3"/>
    <w:rsid w:val="00437CA6"/>
    <w:rsid w:val="0044157D"/>
    <w:rsid w:val="00442BC4"/>
    <w:rsid w:val="00443547"/>
    <w:rsid w:val="00443646"/>
    <w:rsid w:val="00443C80"/>
    <w:rsid w:val="0044547B"/>
    <w:rsid w:val="00447411"/>
    <w:rsid w:val="00447B61"/>
    <w:rsid w:val="004500CD"/>
    <w:rsid w:val="00451255"/>
    <w:rsid w:val="00451256"/>
    <w:rsid w:val="00451E2D"/>
    <w:rsid w:val="004522BC"/>
    <w:rsid w:val="004529AD"/>
    <w:rsid w:val="00452C61"/>
    <w:rsid w:val="00454582"/>
    <w:rsid w:val="00457B76"/>
    <w:rsid w:val="00460AFA"/>
    <w:rsid w:val="00461166"/>
    <w:rsid w:val="00461D49"/>
    <w:rsid w:val="004652B5"/>
    <w:rsid w:val="00465769"/>
    <w:rsid w:val="00465CB1"/>
    <w:rsid w:val="004707EF"/>
    <w:rsid w:val="00470C75"/>
    <w:rsid w:val="004748DA"/>
    <w:rsid w:val="00474A4C"/>
    <w:rsid w:val="00474B3D"/>
    <w:rsid w:val="00474CD2"/>
    <w:rsid w:val="00474D02"/>
    <w:rsid w:val="00475CEF"/>
    <w:rsid w:val="00476BCE"/>
    <w:rsid w:val="004772FC"/>
    <w:rsid w:val="00482C7B"/>
    <w:rsid w:val="00483FDD"/>
    <w:rsid w:val="00484B5F"/>
    <w:rsid w:val="00484D33"/>
    <w:rsid w:val="004855E8"/>
    <w:rsid w:val="00487584"/>
    <w:rsid w:val="00490FC8"/>
    <w:rsid w:val="00492816"/>
    <w:rsid w:val="00492C77"/>
    <w:rsid w:val="00494B91"/>
    <w:rsid w:val="00496D84"/>
    <w:rsid w:val="0049770A"/>
    <w:rsid w:val="00497F85"/>
    <w:rsid w:val="004A05FC"/>
    <w:rsid w:val="004A347E"/>
    <w:rsid w:val="004A4C16"/>
    <w:rsid w:val="004A65E5"/>
    <w:rsid w:val="004B0D5F"/>
    <w:rsid w:val="004B24B7"/>
    <w:rsid w:val="004B2686"/>
    <w:rsid w:val="004B2FF6"/>
    <w:rsid w:val="004B35C3"/>
    <w:rsid w:val="004B396F"/>
    <w:rsid w:val="004B3FD1"/>
    <w:rsid w:val="004B6212"/>
    <w:rsid w:val="004C0712"/>
    <w:rsid w:val="004C179F"/>
    <w:rsid w:val="004C181E"/>
    <w:rsid w:val="004C2E9E"/>
    <w:rsid w:val="004C47D1"/>
    <w:rsid w:val="004C4874"/>
    <w:rsid w:val="004D3091"/>
    <w:rsid w:val="004D4075"/>
    <w:rsid w:val="004D6607"/>
    <w:rsid w:val="004D668F"/>
    <w:rsid w:val="004D68D2"/>
    <w:rsid w:val="004E031D"/>
    <w:rsid w:val="004E20FE"/>
    <w:rsid w:val="004E2A63"/>
    <w:rsid w:val="004E2EBE"/>
    <w:rsid w:val="004E5224"/>
    <w:rsid w:val="004E6B9A"/>
    <w:rsid w:val="004E7930"/>
    <w:rsid w:val="004F037C"/>
    <w:rsid w:val="004F3343"/>
    <w:rsid w:val="004F5F0F"/>
    <w:rsid w:val="00500AAD"/>
    <w:rsid w:val="005012B2"/>
    <w:rsid w:val="0050209A"/>
    <w:rsid w:val="00503760"/>
    <w:rsid w:val="0050397B"/>
    <w:rsid w:val="0050496C"/>
    <w:rsid w:val="0050555B"/>
    <w:rsid w:val="00505AFB"/>
    <w:rsid w:val="00505C37"/>
    <w:rsid w:val="00506000"/>
    <w:rsid w:val="0050678F"/>
    <w:rsid w:val="00506AC4"/>
    <w:rsid w:val="0050799F"/>
    <w:rsid w:val="00512471"/>
    <w:rsid w:val="00514800"/>
    <w:rsid w:val="005164EC"/>
    <w:rsid w:val="0051694F"/>
    <w:rsid w:val="005178E6"/>
    <w:rsid w:val="00520DA4"/>
    <w:rsid w:val="00521F50"/>
    <w:rsid w:val="005222CD"/>
    <w:rsid w:val="005224AB"/>
    <w:rsid w:val="00523504"/>
    <w:rsid w:val="00523AEC"/>
    <w:rsid w:val="00525418"/>
    <w:rsid w:val="0052640E"/>
    <w:rsid w:val="005268E8"/>
    <w:rsid w:val="005274EE"/>
    <w:rsid w:val="0052775D"/>
    <w:rsid w:val="00532B32"/>
    <w:rsid w:val="005337B1"/>
    <w:rsid w:val="005337D4"/>
    <w:rsid w:val="00534BB3"/>
    <w:rsid w:val="00534E4B"/>
    <w:rsid w:val="00535238"/>
    <w:rsid w:val="005357F7"/>
    <w:rsid w:val="0053674D"/>
    <w:rsid w:val="00542D3B"/>
    <w:rsid w:val="00543122"/>
    <w:rsid w:val="00543389"/>
    <w:rsid w:val="00543C63"/>
    <w:rsid w:val="00544AD3"/>
    <w:rsid w:val="00545D9B"/>
    <w:rsid w:val="00546C5E"/>
    <w:rsid w:val="00547010"/>
    <w:rsid w:val="0054724E"/>
    <w:rsid w:val="0054734C"/>
    <w:rsid w:val="00547E09"/>
    <w:rsid w:val="005500DC"/>
    <w:rsid w:val="00550E70"/>
    <w:rsid w:val="005516F6"/>
    <w:rsid w:val="00551E9F"/>
    <w:rsid w:val="005520FA"/>
    <w:rsid w:val="00554354"/>
    <w:rsid w:val="00554959"/>
    <w:rsid w:val="00555035"/>
    <w:rsid w:val="005551D5"/>
    <w:rsid w:val="00560884"/>
    <w:rsid w:val="00560D3A"/>
    <w:rsid w:val="005619C3"/>
    <w:rsid w:val="00561D6F"/>
    <w:rsid w:val="00563447"/>
    <w:rsid w:val="00565675"/>
    <w:rsid w:val="00565B3A"/>
    <w:rsid w:val="005677F2"/>
    <w:rsid w:val="0057024A"/>
    <w:rsid w:val="00572282"/>
    <w:rsid w:val="005724C1"/>
    <w:rsid w:val="0057363D"/>
    <w:rsid w:val="00573BB6"/>
    <w:rsid w:val="00573E56"/>
    <w:rsid w:val="0057635E"/>
    <w:rsid w:val="00576D87"/>
    <w:rsid w:val="00577304"/>
    <w:rsid w:val="00577A26"/>
    <w:rsid w:val="00580188"/>
    <w:rsid w:val="00580FB0"/>
    <w:rsid w:val="00581815"/>
    <w:rsid w:val="00584606"/>
    <w:rsid w:val="005862AC"/>
    <w:rsid w:val="005875B3"/>
    <w:rsid w:val="00587FD6"/>
    <w:rsid w:val="005903E9"/>
    <w:rsid w:val="00590609"/>
    <w:rsid w:val="0059135D"/>
    <w:rsid w:val="00591CD6"/>
    <w:rsid w:val="00591FB8"/>
    <w:rsid w:val="0059453F"/>
    <w:rsid w:val="00594AAA"/>
    <w:rsid w:val="00594BDB"/>
    <w:rsid w:val="005954C0"/>
    <w:rsid w:val="005956F7"/>
    <w:rsid w:val="00596E1C"/>
    <w:rsid w:val="00597EAF"/>
    <w:rsid w:val="005A0D0F"/>
    <w:rsid w:val="005A1752"/>
    <w:rsid w:val="005A1D79"/>
    <w:rsid w:val="005A284B"/>
    <w:rsid w:val="005A41D1"/>
    <w:rsid w:val="005A4745"/>
    <w:rsid w:val="005A5D55"/>
    <w:rsid w:val="005A6082"/>
    <w:rsid w:val="005A7458"/>
    <w:rsid w:val="005B018C"/>
    <w:rsid w:val="005B23AB"/>
    <w:rsid w:val="005B3F2B"/>
    <w:rsid w:val="005B40D1"/>
    <w:rsid w:val="005B44BE"/>
    <w:rsid w:val="005B50A4"/>
    <w:rsid w:val="005B54D4"/>
    <w:rsid w:val="005B553C"/>
    <w:rsid w:val="005B57D1"/>
    <w:rsid w:val="005B6E90"/>
    <w:rsid w:val="005B7324"/>
    <w:rsid w:val="005B735C"/>
    <w:rsid w:val="005B7473"/>
    <w:rsid w:val="005C2E66"/>
    <w:rsid w:val="005C4A20"/>
    <w:rsid w:val="005C5915"/>
    <w:rsid w:val="005C610C"/>
    <w:rsid w:val="005C6668"/>
    <w:rsid w:val="005C69D3"/>
    <w:rsid w:val="005C6C31"/>
    <w:rsid w:val="005C77B3"/>
    <w:rsid w:val="005C78A3"/>
    <w:rsid w:val="005C7CD1"/>
    <w:rsid w:val="005D0E0F"/>
    <w:rsid w:val="005D13F5"/>
    <w:rsid w:val="005D1C85"/>
    <w:rsid w:val="005D65A6"/>
    <w:rsid w:val="005D69DA"/>
    <w:rsid w:val="005E08F9"/>
    <w:rsid w:val="005E105E"/>
    <w:rsid w:val="005E2750"/>
    <w:rsid w:val="005E2C40"/>
    <w:rsid w:val="005E3B7B"/>
    <w:rsid w:val="005E4E66"/>
    <w:rsid w:val="005E4F98"/>
    <w:rsid w:val="005E536E"/>
    <w:rsid w:val="005E6CC2"/>
    <w:rsid w:val="005E736A"/>
    <w:rsid w:val="005E7678"/>
    <w:rsid w:val="005E7B93"/>
    <w:rsid w:val="005E7D3A"/>
    <w:rsid w:val="005E7F04"/>
    <w:rsid w:val="005F1F93"/>
    <w:rsid w:val="005F2092"/>
    <w:rsid w:val="005F20F7"/>
    <w:rsid w:val="005F385C"/>
    <w:rsid w:val="005F4E6C"/>
    <w:rsid w:val="005F4FF9"/>
    <w:rsid w:val="005F52F2"/>
    <w:rsid w:val="005F6C28"/>
    <w:rsid w:val="005F6DB2"/>
    <w:rsid w:val="006010C6"/>
    <w:rsid w:val="006012EB"/>
    <w:rsid w:val="00602609"/>
    <w:rsid w:val="00602A19"/>
    <w:rsid w:val="00604A82"/>
    <w:rsid w:val="00606767"/>
    <w:rsid w:val="00607585"/>
    <w:rsid w:val="006113D7"/>
    <w:rsid w:val="00611A7A"/>
    <w:rsid w:val="00611FDC"/>
    <w:rsid w:val="0061270A"/>
    <w:rsid w:val="006138E1"/>
    <w:rsid w:val="00614D42"/>
    <w:rsid w:val="006153A2"/>
    <w:rsid w:val="00616418"/>
    <w:rsid w:val="00616A8E"/>
    <w:rsid w:val="00617079"/>
    <w:rsid w:val="00617585"/>
    <w:rsid w:val="00617A4D"/>
    <w:rsid w:val="00620A51"/>
    <w:rsid w:val="0062225F"/>
    <w:rsid w:val="00622EA3"/>
    <w:rsid w:val="00623A0F"/>
    <w:rsid w:val="0062462F"/>
    <w:rsid w:val="00624C65"/>
    <w:rsid w:val="00626BB7"/>
    <w:rsid w:val="00626FE6"/>
    <w:rsid w:val="00630EC9"/>
    <w:rsid w:val="00631803"/>
    <w:rsid w:val="00631D8A"/>
    <w:rsid w:val="0063219C"/>
    <w:rsid w:val="00632242"/>
    <w:rsid w:val="00632348"/>
    <w:rsid w:val="00635DC0"/>
    <w:rsid w:val="0063630B"/>
    <w:rsid w:val="006404DF"/>
    <w:rsid w:val="00641B33"/>
    <w:rsid w:val="006431B6"/>
    <w:rsid w:val="00643D1C"/>
    <w:rsid w:val="00644D6C"/>
    <w:rsid w:val="00645D66"/>
    <w:rsid w:val="00646288"/>
    <w:rsid w:val="00650559"/>
    <w:rsid w:val="0065111B"/>
    <w:rsid w:val="006515A2"/>
    <w:rsid w:val="00651B95"/>
    <w:rsid w:val="00653176"/>
    <w:rsid w:val="006534DB"/>
    <w:rsid w:val="006535E3"/>
    <w:rsid w:val="00653914"/>
    <w:rsid w:val="00653DD3"/>
    <w:rsid w:val="00654C5A"/>
    <w:rsid w:val="006554AC"/>
    <w:rsid w:val="00655846"/>
    <w:rsid w:val="006558F2"/>
    <w:rsid w:val="0065593E"/>
    <w:rsid w:val="00655A90"/>
    <w:rsid w:val="00655AA7"/>
    <w:rsid w:val="00655EEC"/>
    <w:rsid w:val="00656376"/>
    <w:rsid w:val="006568C9"/>
    <w:rsid w:val="00656D13"/>
    <w:rsid w:val="0065749A"/>
    <w:rsid w:val="006619ED"/>
    <w:rsid w:val="006627D4"/>
    <w:rsid w:val="00662E49"/>
    <w:rsid w:val="00663A02"/>
    <w:rsid w:val="00665854"/>
    <w:rsid w:val="0066633E"/>
    <w:rsid w:val="006675B5"/>
    <w:rsid w:val="00667651"/>
    <w:rsid w:val="0066776D"/>
    <w:rsid w:val="00667DE7"/>
    <w:rsid w:val="0067106A"/>
    <w:rsid w:val="006710C6"/>
    <w:rsid w:val="006719FA"/>
    <w:rsid w:val="0067212E"/>
    <w:rsid w:val="006725D2"/>
    <w:rsid w:val="0067278A"/>
    <w:rsid w:val="00672C72"/>
    <w:rsid w:val="0067420D"/>
    <w:rsid w:val="006751FE"/>
    <w:rsid w:val="00675479"/>
    <w:rsid w:val="0067581B"/>
    <w:rsid w:val="0067593F"/>
    <w:rsid w:val="00675984"/>
    <w:rsid w:val="00675B17"/>
    <w:rsid w:val="00675D6C"/>
    <w:rsid w:val="0067710A"/>
    <w:rsid w:val="0067791F"/>
    <w:rsid w:val="00677C27"/>
    <w:rsid w:val="006811D8"/>
    <w:rsid w:val="00681BEF"/>
    <w:rsid w:val="0068284A"/>
    <w:rsid w:val="00682DE1"/>
    <w:rsid w:val="00684540"/>
    <w:rsid w:val="00684966"/>
    <w:rsid w:val="006855E0"/>
    <w:rsid w:val="00686601"/>
    <w:rsid w:val="00686762"/>
    <w:rsid w:val="006872FD"/>
    <w:rsid w:val="00687897"/>
    <w:rsid w:val="00687ED1"/>
    <w:rsid w:val="0069068C"/>
    <w:rsid w:val="0069134D"/>
    <w:rsid w:val="006917E9"/>
    <w:rsid w:val="0069389E"/>
    <w:rsid w:val="00693F79"/>
    <w:rsid w:val="0069417D"/>
    <w:rsid w:val="006953D4"/>
    <w:rsid w:val="00696043"/>
    <w:rsid w:val="0069618E"/>
    <w:rsid w:val="006976DD"/>
    <w:rsid w:val="00697A2B"/>
    <w:rsid w:val="006A1483"/>
    <w:rsid w:val="006A172F"/>
    <w:rsid w:val="006A1C18"/>
    <w:rsid w:val="006A2562"/>
    <w:rsid w:val="006A260B"/>
    <w:rsid w:val="006A27F7"/>
    <w:rsid w:val="006A2D4D"/>
    <w:rsid w:val="006A2F0A"/>
    <w:rsid w:val="006A4995"/>
    <w:rsid w:val="006A5274"/>
    <w:rsid w:val="006A6FDD"/>
    <w:rsid w:val="006A709D"/>
    <w:rsid w:val="006A7432"/>
    <w:rsid w:val="006A746B"/>
    <w:rsid w:val="006A7591"/>
    <w:rsid w:val="006B0262"/>
    <w:rsid w:val="006B080E"/>
    <w:rsid w:val="006B1176"/>
    <w:rsid w:val="006B1267"/>
    <w:rsid w:val="006B33DD"/>
    <w:rsid w:val="006B37FF"/>
    <w:rsid w:val="006B3A32"/>
    <w:rsid w:val="006B4781"/>
    <w:rsid w:val="006B49F4"/>
    <w:rsid w:val="006C0F04"/>
    <w:rsid w:val="006C1E2C"/>
    <w:rsid w:val="006C2F69"/>
    <w:rsid w:val="006C3CFA"/>
    <w:rsid w:val="006C4761"/>
    <w:rsid w:val="006C68E6"/>
    <w:rsid w:val="006C6B15"/>
    <w:rsid w:val="006C6EFC"/>
    <w:rsid w:val="006D0E89"/>
    <w:rsid w:val="006D224D"/>
    <w:rsid w:val="006D32DC"/>
    <w:rsid w:val="006D44A5"/>
    <w:rsid w:val="006D5405"/>
    <w:rsid w:val="006D58BB"/>
    <w:rsid w:val="006E047D"/>
    <w:rsid w:val="006E11B9"/>
    <w:rsid w:val="006E12DA"/>
    <w:rsid w:val="006E15DB"/>
    <w:rsid w:val="006E3880"/>
    <w:rsid w:val="006E463C"/>
    <w:rsid w:val="006E4712"/>
    <w:rsid w:val="006E5257"/>
    <w:rsid w:val="006E7BA7"/>
    <w:rsid w:val="006F0539"/>
    <w:rsid w:val="006F0D2D"/>
    <w:rsid w:val="006F104F"/>
    <w:rsid w:val="006F1E71"/>
    <w:rsid w:val="006F2EC1"/>
    <w:rsid w:val="006F5CF3"/>
    <w:rsid w:val="006F72D2"/>
    <w:rsid w:val="006F7764"/>
    <w:rsid w:val="007001A0"/>
    <w:rsid w:val="007004C1"/>
    <w:rsid w:val="007012D1"/>
    <w:rsid w:val="00701C32"/>
    <w:rsid w:val="007035AD"/>
    <w:rsid w:val="00703A57"/>
    <w:rsid w:val="00703BF4"/>
    <w:rsid w:val="00703FE6"/>
    <w:rsid w:val="00704678"/>
    <w:rsid w:val="00705092"/>
    <w:rsid w:val="007050FF"/>
    <w:rsid w:val="0070530A"/>
    <w:rsid w:val="00705395"/>
    <w:rsid w:val="00706D84"/>
    <w:rsid w:val="007078C8"/>
    <w:rsid w:val="007110E2"/>
    <w:rsid w:val="007125B9"/>
    <w:rsid w:val="007125E1"/>
    <w:rsid w:val="00712DE5"/>
    <w:rsid w:val="00713339"/>
    <w:rsid w:val="00713A59"/>
    <w:rsid w:val="007151C7"/>
    <w:rsid w:val="007154DB"/>
    <w:rsid w:val="007170AF"/>
    <w:rsid w:val="007204E1"/>
    <w:rsid w:val="00720B5D"/>
    <w:rsid w:val="00721DD7"/>
    <w:rsid w:val="00723334"/>
    <w:rsid w:val="00723650"/>
    <w:rsid w:val="007238DC"/>
    <w:rsid w:val="0072447D"/>
    <w:rsid w:val="0072467C"/>
    <w:rsid w:val="0072503A"/>
    <w:rsid w:val="0072710B"/>
    <w:rsid w:val="00730238"/>
    <w:rsid w:val="00731F67"/>
    <w:rsid w:val="00735172"/>
    <w:rsid w:val="007372BF"/>
    <w:rsid w:val="00737CF9"/>
    <w:rsid w:val="00737E0C"/>
    <w:rsid w:val="00740061"/>
    <w:rsid w:val="007402A7"/>
    <w:rsid w:val="007404D5"/>
    <w:rsid w:val="007406D7"/>
    <w:rsid w:val="00740D7F"/>
    <w:rsid w:val="00740EBC"/>
    <w:rsid w:val="00742A23"/>
    <w:rsid w:val="00743C67"/>
    <w:rsid w:val="0074447F"/>
    <w:rsid w:val="00744540"/>
    <w:rsid w:val="0074468A"/>
    <w:rsid w:val="00744CAF"/>
    <w:rsid w:val="00744D4A"/>
    <w:rsid w:val="007454E3"/>
    <w:rsid w:val="00745DB7"/>
    <w:rsid w:val="007475D7"/>
    <w:rsid w:val="007475F4"/>
    <w:rsid w:val="007477E4"/>
    <w:rsid w:val="007479CE"/>
    <w:rsid w:val="00747C20"/>
    <w:rsid w:val="007500A5"/>
    <w:rsid w:val="00750CCB"/>
    <w:rsid w:val="0075187F"/>
    <w:rsid w:val="00752285"/>
    <w:rsid w:val="007534EC"/>
    <w:rsid w:val="00753763"/>
    <w:rsid w:val="00754203"/>
    <w:rsid w:val="00755E18"/>
    <w:rsid w:val="007570ED"/>
    <w:rsid w:val="00760B7C"/>
    <w:rsid w:val="007613BE"/>
    <w:rsid w:val="0076343A"/>
    <w:rsid w:val="007634E6"/>
    <w:rsid w:val="00763A17"/>
    <w:rsid w:val="00763A77"/>
    <w:rsid w:val="00763E2C"/>
    <w:rsid w:val="0076486E"/>
    <w:rsid w:val="00764CFA"/>
    <w:rsid w:val="007653C8"/>
    <w:rsid w:val="00765617"/>
    <w:rsid w:val="00766FB0"/>
    <w:rsid w:val="0076759F"/>
    <w:rsid w:val="00767B6E"/>
    <w:rsid w:val="0077011D"/>
    <w:rsid w:val="00772748"/>
    <w:rsid w:val="007742E8"/>
    <w:rsid w:val="00774B13"/>
    <w:rsid w:val="00774C90"/>
    <w:rsid w:val="00775C11"/>
    <w:rsid w:val="0077696A"/>
    <w:rsid w:val="00776EDD"/>
    <w:rsid w:val="00776F8A"/>
    <w:rsid w:val="00777368"/>
    <w:rsid w:val="00777D9C"/>
    <w:rsid w:val="00777EA8"/>
    <w:rsid w:val="007825D6"/>
    <w:rsid w:val="00782AA7"/>
    <w:rsid w:val="00784452"/>
    <w:rsid w:val="00784F39"/>
    <w:rsid w:val="00786A0A"/>
    <w:rsid w:val="007871ED"/>
    <w:rsid w:val="00787633"/>
    <w:rsid w:val="007879AA"/>
    <w:rsid w:val="00791654"/>
    <w:rsid w:val="00793ED1"/>
    <w:rsid w:val="007A052B"/>
    <w:rsid w:val="007A1258"/>
    <w:rsid w:val="007A1895"/>
    <w:rsid w:val="007A33E0"/>
    <w:rsid w:val="007A384D"/>
    <w:rsid w:val="007A3E6A"/>
    <w:rsid w:val="007A41E9"/>
    <w:rsid w:val="007A44F1"/>
    <w:rsid w:val="007A5DED"/>
    <w:rsid w:val="007A6F7D"/>
    <w:rsid w:val="007A73D6"/>
    <w:rsid w:val="007B20C5"/>
    <w:rsid w:val="007B2B21"/>
    <w:rsid w:val="007B3F22"/>
    <w:rsid w:val="007B5C97"/>
    <w:rsid w:val="007B6D49"/>
    <w:rsid w:val="007B6D6B"/>
    <w:rsid w:val="007B6D86"/>
    <w:rsid w:val="007B75B3"/>
    <w:rsid w:val="007B788F"/>
    <w:rsid w:val="007C0B43"/>
    <w:rsid w:val="007C0B96"/>
    <w:rsid w:val="007C0C40"/>
    <w:rsid w:val="007C1CC9"/>
    <w:rsid w:val="007C1FB1"/>
    <w:rsid w:val="007C2875"/>
    <w:rsid w:val="007C4A9F"/>
    <w:rsid w:val="007C4BE2"/>
    <w:rsid w:val="007C7520"/>
    <w:rsid w:val="007C7FA9"/>
    <w:rsid w:val="007D0B65"/>
    <w:rsid w:val="007D3388"/>
    <w:rsid w:val="007D3754"/>
    <w:rsid w:val="007D4087"/>
    <w:rsid w:val="007D425C"/>
    <w:rsid w:val="007D65D8"/>
    <w:rsid w:val="007D66D9"/>
    <w:rsid w:val="007E26EB"/>
    <w:rsid w:val="007E3F7D"/>
    <w:rsid w:val="007E433F"/>
    <w:rsid w:val="007E452D"/>
    <w:rsid w:val="007E4FB2"/>
    <w:rsid w:val="007E5380"/>
    <w:rsid w:val="007E5802"/>
    <w:rsid w:val="007E589A"/>
    <w:rsid w:val="007E6366"/>
    <w:rsid w:val="007E663B"/>
    <w:rsid w:val="007E770A"/>
    <w:rsid w:val="007E7755"/>
    <w:rsid w:val="007E7FA1"/>
    <w:rsid w:val="007F34CC"/>
    <w:rsid w:val="007F367D"/>
    <w:rsid w:val="00800253"/>
    <w:rsid w:val="008004A9"/>
    <w:rsid w:val="008006D5"/>
    <w:rsid w:val="0080092F"/>
    <w:rsid w:val="0080174F"/>
    <w:rsid w:val="0080217F"/>
    <w:rsid w:val="00802C89"/>
    <w:rsid w:val="00803899"/>
    <w:rsid w:val="008049C2"/>
    <w:rsid w:val="00804CA7"/>
    <w:rsid w:val="00805CD9"/>
    <w:rsid w:val="008067E6"/>
    <w:rsid w:val="00807466"/>
    <w:rsid w:val="008109F5"/>
    <w:rsid w:val="00810A76"/>
    <w:rsid w:val="00810B49"/>
    <w:rsid w:val="00811395"/>
    <w:rsid w:val="00811721"/>
    <w:rsid w:val="008117B8"/>
    <w:rsid w:val="00811F15"/>
    <w:rsid w:val="00812979"/>
    <w:rsid w:val="00812B8D"/>
    <w:rsid w:val="00812CC5"/>
    <w:rsid w:val="00812D0C"/>
    <w:rsid w:val="00814A38"/>
    <w:rsid w:val="008152A6"/>
    <w:rsid w:val="00815887"/>
    <w:rsid w:val="00815AFF"/>
    <w:rsid w:val="00815C97"/>
    <w:rsid w:val="00815E49"/>
    <w:rsid w:val="008171EB"/>
    <w:rsid w:val="00821753"/>
    <w:rsid w:val="00821D25"/>
    <w:rsid w:val="00822473"/>
    <w:rsid w:val="00822581"/>
    <w:rsid w:val="008226BE"/>
    <w:rsid w:val="00822BBD"/>
    <w:rsid w:val="00823584"/>
    <w:rsid w:val="00823D07"/>
    <w:rsid w:val="00823F32"/>
    <w:rsid w:val="008251A6"/>
    <w:rsid w:val="008253A5"/>
    <w:rsid w:val="00826301"/>
    <w:rsid w:val="008264C2"/>
    <w:rsid w:val="00826CF3"/>
    <w:rsid w:val="008302D4"/>
    <w:rsid w:val="008307E0"/>
    <w:rsid w:val="00831A5A"/>
    <w:rsid w:val="0083734D"/>
    <w:rsid w:val="00837756"/>
    <w:rsid w:val="00837C8E"/>
    <w:rsid w:val="008418EF"/>
    <w:rsid w:val="008429E3"/>
    <w:rsid w:val="00842EEF"/>
    <w:rsid w:val="00843766"/>
    <w:rsid w:val="00843992"/>
    <w:rsid w:val="008445A5"/>
    <w:rsid w:val="008449F1"/>
    <w:rsid w:val="00844AD5"/>
    <w:rsid w:val="00845AD0"/>
    <w:rsid w:val="00845F7A"/>
    <w:rsid w:val="00846173"/>
    <w:rsid w:val="00847876"/>
    <w:rsid w:val="008479E0"/>
    <w:rsid w:val="008507F0"/>
    <w:rsid w:val="008520DC"/>
    <w:rsid w:val="008524DD"/>
    <w:rsid w:val="00852F72"/>
    <w:rsid w:val="00853283"/>
    <w:rsid w:val="00853ABB"/>
    <w:rsid w:val="00855834"/>
    <w:rsid w:val="00855DDC"/>
    <w:rsid w:val="00855F98"/>
    <w:rsid w:val="00861418"/>
    <w:rsid w:val="0086377C"/>
    <w:rsid w:val="00864E2E"/>
    <w:rsid w:val="00865D96"/>
    <w:rsid w:val="00865F5F"/>
    <w:rsid w:val="008672D9"/>
    <w:rsid w:val="00867649"/>
    <w:rsid w:val="00867E2C"/>
    <w:rsid w:val="00867EE4"/>
    <w:rsid w:val="00867FC6"/>
    <w:rsid w:val="0087008E"/>
    <w:rsid w:val="00870B0F"/>
    <w:rsid w:val="00872757"/>
    <w:rsid w:val="00872A39"/>
    <w:rsid w:val="008757BB"/>
    <w:rsid w:val="00875C1F"/>
    <w:rsid w:val="008762A9"/>
    <w:rsid w:val="00880267"/>
    <w:rsid w:val="0088071C"/>
    <w:rsid w:val="00881155"/>
    <w:rsid w:val="00882542"/>
    <w:rsid w:val="00882AFE"/>
    <w:rsid w:val="00884DE4"/>
    <w:rsid w:val="0088547E"/>
    <w:rsid w:val="008862B3"/>
    <w:rsid w:val="008867DC"/>
    <w:rsid w:val="00886D0F"/>
    <w:rsid w:val="00891121"/>
    <w:rsid w:val="00891593"/>
    <w:rsid w:val="00892AE7"/>
    <w:rsid w:val="0089340D"/>
    <w:rsid w:val="008939BB"/>
    <w:rsid w:val="00893CD5"/>
    <w:rsid w:val="00895666"/>
    <w:rsid w:val="00895CF5"/>
    <w:rsid w:val="0089661A"/>
    <w:rsid w:val="00896AC0"/>
    <w:rsid w:val="00896D94"/>
    <w:rsid w:val="00897DA5"/>
    <w:rsid w:val="008A09D8"/>
    <w:rsid w:val="008A0C4D"/>
    <w:rsid w:val="008A1548"/>
    <w:rsid w:val="008A255E"/>
    <w:rsid w:val="008A3245"/>
    <w:rsid w:val="008A4DAC"/>
    <w:rsid w:val="008A51E6"/>
    <w:rsid w:val="008A6B0C"/>
    <w:rsid w:val="008A7D3B"/>
    <w:rsid w:val="008B16CB"/>
    <w:rsid w:val="008B18E2"/>
    <w:rsid w:val="008B1A79"/>
    <w:rsid w:val="008B2223"/>
    <w:rsid w:val="008B315A"/>
    <w:rsid w:val="008B47B3"/>
    <w:rsid w:val="008B4D32"/>
    <w:rsid w:val="008B5993"/>
    <w:rsid w:val="008B5C21"/>
    <w:rsid w:val="008B6410"/>
    <w:rsid w:val="008C1399"/>
    <w:rsid w:val="008C1443"/>
    <w:rsid w:val="008C1816"/>
    <w:rsid w:val="008C2222"/>
    <w:rsid w:val="008C340E"/>
    <w:rsid w:val="008C4E7B"/>
    <w:rsid w:val="008C51D2"/>
    <w:rsid w:val="008C560A"/>
    <w:rsid w:val="008C5EB0"/>
    <w:rsid w:val="008D00B8"/>
    <w:rsid w:val="008D24D0"/>
    <w:rsid w:val="008D2FC0"/>
    <w:rsid w:val="008D3A80"/>
    <w:rsid w:val="008D4022"/>
    <w:rsid w:val="008D59C1"/>
    <w:rsid w:val="008D6509"/>
    <w:rsid w:val="008D7C23"/>
    <w:rsid w:val="008E135F"/>
    <w:rsid w:val="008E1DF6"/>
    <w:rsid w:val="008E3623"/>
    <w:rsid w:val="008E3D35"/>
    <w:rsid w:val="008E3D54"/>
    <w:rsid w:val="008E4FF2"/>
    <w:rsid w:val="008E5949"/>
    <w:rsid w:val="008F02E9"/>
    <w:rsid w:val="008F0FC3"/>
    <w:rsid w:val="008F184C"/>
    <w:rsid w:val="008F22C4"/>
    <w:rsid w:val="008F2A65"/>
    <w:rsid w:val="008F2F1F"/>
    <w:rsid w:val="008F355B"/>
    <w:rsid w:val="008F491C"/>
    <w:rsid w:val="009004ED"/>
    <w:rsid w:val="009006AA"/>
    <w:rsid w:val="00900EA7"/>
    <w:rsid w:val="00901070"/>
    <w:rsid w:val="009026CB"/>
    <w:rsid w:val="009029DB"/>
    <w:rsid w:val="0090354D"/>
    <w:rsid w:val="009049C8"/>
    <w:rsid w:val="00904B9C"/>
    <w:rsid w:val="00906704"/>
    <w:rsid w:val="00906F74"/>
    <w:rsid w:val="0090784C"/>
    <w:rsid w:val="0091209D"/>
    <w:rsid w:val="00912930"/>
    <w:rsid w:val="00912B4E"/>
    <w:rsid w:val="0091330B"/>
    <w:rsid w:val="0091469B"/>
    <w:rsid w:val="00915776"/>
    <w:rsid w:val="00915E90"/>
    <w:rsid w:val="00916CE6"/>
    <w:rsid w:val="00917F98"/>
    <w:rsid w:val="0092084A"/>
    <w:rsid w:val="009224BB"/>
    <w:rsid w:val="00925A1D"/>
    <w:rsid w:val="00925A2F"/>
    <w:rsid w:val="00927DD6"/>
    <w:rsid w:val="0093119B"/>
    <w:rsid w:val="00932611"/>
    <w:rsid w:val="00932AF9"/>
    <w:rsid w:val="00932E24"/>
    <w:rsid w:val="0093328E"/>
    <w:rsid w:val="0093386D"/>
    <w:rsid w:val="009343C1"/>
    <w:rsid w:val="00934D7F"/>
    <w:rsid w:val="00935F56"/>
    <w:rsid w:val="0093625F"/>
    <w:rsid w:val="0093658A"/>
    <w:rsid w:val="00937D5B"/>
    <w:rsid w:val="009401DF"/>
    <w:rsid w:val="00940ECA"/>
    <w:rsid w:val="00942C00"/>
    <w:rsid w:val="00943865"/>
    <w:rsid w:val="009440FA"/>
    <w:rsid w:val="00944104"/>
    <w:rsid w:val="009442AC"/>
    <w:rsid w:val="00944388"/>
    <w:rsid w:val="009457C9"/>
    <w:rsid w:val="009461AC"/>
    <w:rsid w:val="009462F4"/>
    <w:rsid w:val="0095037F"/>
    <w:rsid w:val="0095092D"/>
    <w:rsid w:val="00951A15"/>
    <w:rsid w:val="00951D7A"/>
    <w:rsid w:val="00952733"/>
    <w:rsid w:val="009531EF"/>
    <w:rsid w:val="00953FBD"/>
    <w:rsid w:val="0095463E"/>
    <w:rsid w:val="00954C99"/>
    <w:rsid w:val="009550DF"/>
    <w:rsid w:val="009554C3"/>
    <w:rsid w:val="00955B33"/>
    <w:rsid w:val="009563A6"/>
    <w:rsid w:val="00956684"/>
    <w:rsid w:val="00960180"/>
    <w:rsid w:val="00963E65"/>
    <w:rsid w:val="009648F8"/>
    <w:rsid w:val="00965D78"/>
    <w:rsid w:val="00967603"/>
    <w:rsid w:val="009716B0"/>
    <w:rsid w:val="009722A2"/>
    <w:rsid w:val="009722E2"/>
    <w:rsid w:val="009724F5"/>
    <w:rsid w:val="00972ADF"/>
    <w:rsid w:val="00972F84"/>
    <w:rsid w:val="00973F18"/>
    <w:rsid w:val="009746E2"/>
    <w:rsid w:val="00975A96"/>
    <w:rsid w:val="00976988"/>
    <w:rsid w:val="00976CF3"/>
    <w:rsid w:val="00976D7F"/>
    <w:rsid w:val="00976DC0"/>
    <w:rsid w:val="00980B81"/>
    <w:rsid w:val="0098146B"/>
    <w:rsid w:val="00982092"/>
    <w:rsid w:val="009822D9"/>
    <w:rsid w:val="00982AE8"/>
    <w:rsid w:val="00982C93"/>
    <w:rsid w:val="00983E03"/>
    <w:rsid w:val="00983E63"/>
    <w:rsid w:val="009848BE"/>
    <w:rsid w:val="009849E8"/>
    <w:rsid w:val="00987821"/>
    <w:rsid w:val="00991A0F"/>
    <w:rsid w:val="00992214"/>
    <w:rsid w:val="00992EC0"/>
    <w:rsid w:val="0099372A"/>
    <w:rsid w:val="009956B3"/>
    <w:rsid w:val="009956F6"/>
    <w:rsid w:val="00997367"/>
    <w:rsid w:val="009974BA"/>
    <w:rsid w:val="009A01FD"/>
    <w:rsid w:val="009A06DF"/>
    <w:rsid w:val="009A0A48"/>
    <w:rsid w:val="009A3366"/>
    <w:rsid w:val="009A36B4"/>
    <w:rsid w:val="009A3BA1"/>
    <w:rsid w:val="009A441C"/>
    <w:rsid w:val="009A520D"/>
    <w:rsid w:val="009A5E52"/>
    <w:rsid w:val="009A79D8"/>
    <w:rsid w:val="009A7CD3"/>
    <w:rsid w:val="009B034C"/>
    <w:rsid w:val="009B2A68"/>
    <w:rsid w:val="009B2FE5"/>
    <w:rsid w:val="009B3976"/>
    <w:rsid w:val="009B60EC"/>
    <w:rsid w:val="009B637C"/>
    <w:rsid w:val="009B729F"/>
    <w:rsid w:val="009C019A"/>
    <w:rsid w:val="009C0E31"/>
    <w:rsid w:val="009C17AB"/>
    <w:rsid w:val="009C1A13"/>
    <w:rsid w:val="009C282B"/>
    <w:rsid w:val="009C32AE"/>
    <w:rsid w:val="009C406C"/>
    <w:rsid w:val="009C4305"/>
    <w:rsid w:val="009C4A4F"/>
    <w:rsid w:val="009C4C36"/>
    <w:rsid w:val="009C5135"/>
    <w:rsid w:val="009C592C"/>
    <w:rsid w:val="009C7829"/>
    <w:rsid w:val="009D0250"/>
    <w:rsid w:val="009D09F4"/>
    <w:rsid w:val="009D1A36"/>
    <w:rsid w:val="009D2366"/>
    <w:rsid w:val="009D32FD"/>
    <w:rsid w:val="009D418B"/>
    <w:rsid w:val="009D496E"/>
    <w:rsid w:val="009D6FD2"/>
    <w:rsid w:val="009D7453"/>
    <w:rsid w:val="009E2611"/>
    <w:rsid w:val="009E34C6"/>
    <w:rsid w:val="009E3A80"/>
    <w:rsid w:val="009E3DE5"/>
    <w:rsid w:val="009E4C19"/>
    <w:rsid w:val="009E5001"/>
    <w:rsid w:val="009E552E"/>
    <w:rsid w:val="009E56B2"/>
    <w:rsid w:val="009E5825"/>
    <w:rsid w:val="009E60F0"/>
    <w:rsid w:val="009E62CB"/>
    <w:rsid w:val="009E67B1"/>
    <w:rsid w:val="009E690E"/>
    <w:rsid w:val="009E6DAA"/>
    <w:rsid w:val="009E77D7"/>
    <w:rsid w:val="009F01F5"/>
    <w:rsid w:val="009F300A"/>
    <w:rsid w:val="009F30B2"/>
    <w:rsid w:val="009F3141"/>
    <w:rsid w:val="009F3CED"/>
    <w:rsid w:val="009F41EF"/>
    <w:rsid w:val="009F4498"/>
    <w:rsid w:val="009F4AD3"/>
    <w:rsid w:val="009F5206"/>
    <w:rsid w:val="009F5F3C"/>
    <w:rsid w:val="009F6485"/>
    <w:rsid w:val="009F6B11"/>
    <w:rsid w:val="009F7E6D"/>
    <w:rsid w:val="00A0047B"/>
    <w:rsid w:val="00A0075C"/>
    <w:rsid w:val="00A01057"/>
    <w:rsid w:val="00A01103"/>
    <w:rsid w:val="00A015C6"/>
    <w:rsid w:val="00A01C92"/>
    <w:rsid w:val="00A03744"/>
    <w:rsid w:val="00A0488F"/>
    <w:rsid w:val="00A04E2B"/>
    <w:rsid w:val="00A05786"/>
    <w:rsid w:val="00A05F49"/>
    <w:rsid w:val="00A0678A"/>
    <w:rsid w:val="00A067AE"/>
    <w:rsid w:val="00A06889"/>
    <w:rsid w:val="00A06A56"/>
    <w:rsid w:val="00A11B7E"/>
    <w:rsid w:val="00A131E5"/>
    <w:rsid w:val="00A151CA"/>
    <w:rsid w:val="00A160A6"/>
    <w:rsid w:val="00A160FD"/>
    <w:rsid w:val="00A163A6"/>
    <w:rsid w:val="00A16723"/>
    <w:rsid w:val="00A1688B"/>
    <w:rsid w:val="00A17200"/>
    <w:rsid w:val="00A20950"/>
    <w:rsid w:val="00A20D6F"/>
    <w:rsid w:val="00A226C6"/>
    <w:rsid w:val="00A22B56"/>
    <w:rsid w:val="00A22DAF"/>
    <w:rsid w:val="00A23485"/>
    <w:rsid w:val="00A23504"/>
    <w:rsid w:val="00A23F5A"/>
    <w:rsid w:val="00A24DBC"/>
    <w:rsid w:val="00A25221"/>
    <w:rsid w:val="00A2601B"/>
    <w:rsid w:val="00A27F82"/>
    <w:rsid w:val="00A305B0"/>
    <w:rsid w:val="00A30A62"/>
    <w:rsid w:val="00A3143B"/>
    <w:rsid w:val="00A3230A"/>
    <w:rsid w:val="00A326E7"/>
    <w:rsid w:val="00A32996"/>
    <w:rsid w:val="00A33056"/>
    <w:rsid w:val="00A33F84"/>
    <w:rsid w:val="00A34F4F"/>
    <w:rsid w:val="00A36544"/>
    <w:rsid w:val="00A368B1"/>
    <w:rsid w:val="00A3692E"/>
    <w:rsid w:val="00A372B7"/>
    <w:rsid w:val="00A3781B"/>
    <w:rsid w:val="00A379CD"/>
    <w:rsid w:val="00A400BE"/>
    <w:rsid w:val="00A40D66"/>
    <w:rsid w:val="00A41A8D"/>
    <w:rsid w:val="00A420AE"/>
    <w:rsid w:val="00A42A1E"/>
    <w:rsid w:val="00A42F41"/>
    <w:rsid w:val="00A432B3"/>
    <w:rsid w:val="00A4475E"/>
    <w:rsid w:val="00A45063"/>
    <w:rsid w:val="00A45FFB"/>
    <w:rsid w:val="00A460EB"/>
    <w:rsid w:val="00A46CF3"/>
    <w:rsid w:val="00A505F9"/>
    <w:rsid w:val="00A5080D"/>
    <w:rsid w:val="00A51F47"/>
    <w:rsid w:val="00A529C9"/>
    <w:rsid w:val="00A55572"/>
    <w:rsid w:val="00A56C31"/>
    <w:rsid w:val="00A571EE"/>
    <w:rsid w:val="00A6006C"/>
    <w:rsid w:val="00A606F6"/>
    <w:rsid w:val="00A612E7"/>
    <w:rsid w:val="00A62122"/>
    <w:rsid w:val="00A62FF3"/>
    <w:rsid w:val="00A637D2"/>
    <w:rsid w:val="00A6405E"/>
    <w:rsid w:val="00A6442A"/>
    <w:rsid w:val="00A65B2A"/>
    <w:rsid w:val="00A672CD"/>
    <w:rsid w:val="00A701B3"/>
    <w:rsid w:val="00A73DCA"/>
    <w:rsid w:val="00A74C9D"/>
    <w:rsid w:val="00A777EE"/>
    <w:rsid w:val="00A8130A"/>
    <w:rsid w:val="00A817F1"/>
    <w:rsid w:val="00A821AF"/>
    <w:rsid w:val="00A83B52"/>
    <w:rsid w:val="00A83C4E"/>
    <w:rsid w:val="00A869FE"/>
    <w:rsid w:val="00A86BD4"/>
    <w:rsid w:val="00A86D55"/>
    <w:rsid w:val="00A86FCF"/>
    <w:rsid w:val="00A87349"/>
    <w:rsid w:val="00A87724"/>
    <w:rsid w:val="00A9067B"/>
    <w:rsid w:val="00A90758"/>
    <w:rsid w:val="00A91FD8"/>
    <w:rsid w:val="00A92253"/>
    <w:rsid w:val="00A97E47"/>
    <w:rsid w:val="00AA3841"/>
    <w:rsid w:val="00AA4371"/>
    <w:rsid w:val="00AA555A"/>
    <w:rsid w:val="00AA7193"/>
    <w:rsid w:val="00AA72E9"/>
    <w:rsid w:val="00AA7E16"/>
    <w:rsid w:val="00AB0335"/>
    <w:rsid w:val="00AB1BEE"/>
    <w:rsid w:val="00AB1DA6"/>
    <w:rsid w:val="00AB1F7E"/>
    <w:rsid w:val="00AB26D5"/>
    <w:rsid w:val="00AB356D"/>
    <w:rsid w:val="00AB4AAF"/>
    <w:rsid w:val="00AB601C"/>
    <w:rsid w:val="00AB608C"/>
    <w:rsid w:val="00AB6C98"/>
    <w:rsid w:val="00AC162B"/>
    <w:rsid w:val="00AC2BA8"/>
    <w:rsid w:val="00AC3D23"/>
    <w:rsid w:val="00AC43B1"/>
    <w:rsid w:val="00AC4561"/>
    <w:rsid w:val="00AC4A59"/>
    <w:rsid w:val="00AC4C23"/>
    <w:rsid w:val="00AC4CE4"/>
    <w:rsid w:val="00AC56D6"/>
    <w:rsid w:val="00AC6AA6"/>
    <w:rsid w:val="00AC6BDE"/>
    <w:rsid w:val="00AC711E"/>
    <w:rsid w:val="00AD44C9"/>
    <w:rsid w:val="00AD4B15"/>
    <w:rsid w:val="00AD4E1D"/>
    <w:rsid w:val="00AD596C"/>
    <w:rsid w:val="00AD7945"/>
    <w:rsid w:val="00AE1B33"/>
    <w:rsid w:val="00AE429E"/>
    <w:rsid w:val="00AE4BC4"/>
    <w:rsid w:val="00AE58ED"/>
    <w:rsid w:val="00AE7641"/>
    <w:rsid w:val="00AF1DB8"/>
    <w:rsid w:val="00AF294B"/>
    <w:rsid w:val="00AF5B8E"/>
    <w:rsid w:val="00AF6A3F"/>
    <w:rsid w:val="00AF70FD"/>
    <w:rsid w:val="00AF7289"/>
    <w:rsid w:val="00AF7A7B"/>
    <w:rsid w:val="00B00BB1"/>
    <w:rsid w:val="00B00CE7"/>
    <w:rsid w:val="00B014CD"/>
    <w:rsid w:val="00B0314C"/>
    <w:rsid w:val="00B03201"/>
    <w:rsid w:val="00B032A3"/>
    <w:rsid w:val="00B0435A"/>
    <w:rsid w:val="00B05A69"/>
    <w:rsid w:val="00B0634B"/>
    <w:rsid w:val="00B066C4"/>
    <w:rsid w:val="00B069D6"/>
    <w:rsid w:val="00B06F92"/>
    <w:rsid w:val="00B072D3"/>
    <w:rsid w:val="00B07A5E"/>
    <w:rsid w:val="00B07B6C"/>
    <w:rsid w:val="00B07BC5"/>
    <w:rsid w:val="00B112CA"/>
    <w:rsid w:val="00B11422"/>
    <w:rsid w:val="00B13542"/>
    <w:rsid w:val="00B156AE"/>
    <w:rsid w:val="00B1635E"/>
    <w:rsid w:val="00B1643B"/>
    <w:rsid w:val="00B16B11"/>
    <w:rsid w:val="00B21949"/>
    <w:rsid w:val="00B219B1"/>
    <w:rsid w:val="00B21A3B"/>
    <w:rsid w:val="00B21D8A"/>
    <w:rsid w:val="00B22135"/>
    <w:rsid w:val="00B22EB6"/>
    <w:rsid w:val="00B23489"/>
    <w:rsid w:val="00B2434B"/>
    <w:rsid w:val="00B2546A"/>
    <w:rsid w:val="00B266B6"/>
    <w:rsid w:val="00B27926"/>
    <w:rsid w:val="00B3084E"/>
    <w:rsid w:val="00B30EDA"/>
    <w:rsid w:val="00B31895"/>
    <w:rsid w:val="00B31B4E"/>
    <w:rsid w:val="00B31C4D"/>
    <w:rsid w:val="00B322E1"/>
    <w:rsid w:val="00B32B38"/>
    <w:rsid w:val="00B3441A"/>
    <w:rsid w:val="00B3460B"/>
    <w:rsid w:val="00B35675"/>
    <w:rsid w:val="00B35A8B"/>
    <w:rsid w:val="00B3705E"/>
    <w:rsid w:val="00B37125"/>
    <w:rsid w:val="00B37CCD"/>
    <w:rsid w:val="00B415E2"/>
    <w:rsid w:val="00B41ED1"/>
    <w:rsid w:val="00B41FC2"/>
    <w:rsid w:val="00B42DCD"/>
    <w:rsid w:val="00B432C2"/>
    <w:rsid w:val="00B434C2"/>
    <w:rsid w:val="00B43612"/>
    <w:rsid w:val="00B445FA"/>
    <w:rsid w:val="00B44E13"/>
    <w:rsid w:val="00B463CD"/>
    <w:rsid w:val="00B4745B"/>
    <w:rsid w:val="00B53613"/>
    <w:rsid w:val="00B54A79"/>
    <w:rsid w:val="00B56854"/>
    <w:rsid w:val="00B57EDB"/>
    <w:rsid w:val="00B618E6"/>
    <w:rsid w:val="00B62324"/>
    <w:rsid w:val="00B62E94"/>
    <w:rsid w:val="00B6320E"/>
    <w:rsid w:val="00B63AA5"/>
    <w:rsid w:val="00B6430D"/>
    <w:rsid w:val="00B647D5"/>
    <w:rsid w:val="00B65A37"/>
    <w:rsid w:val="00B66285"/>
    <w:rsid w:val="00B66B3F"/>
    <w:rsid w:val="00B66E2A"/>
    <w:rsid w:val="00B7009C"/>
    <w:rsid w:val="00B7018A"/>
    <w:rsid w:val="00B714DC"/>
    <w:rsid w:val="00B7182F"/>
    <w:rsid w:val="00B73B0E"/>
    <w:rsid w:val="00B75C21"/>
    <w:rsid w:val="00B764A4"/>
    <w:rsid w:val="00B76A2F"/>
    <w:rsid w:val="00B77C0D"/>
    <w:rsid w:val="00B8080A"/>
    <w:rsid w:val="00B81C3A"/>
    <w:rsid w:val="00B81D82"/>
    <w:rsid w:val="00B824F2"/>
    <w:rsid w:val="00B82CBA"/>
    <w:rsid w:val="00B84886"/>
    <w:rsid w:val="00B84AFE"/>
    <w:rsid w:val="00B84ED5"/>
    <w:rsid w:val="00B8577D"/>
    <w:rsid w:val="00B8742E"/>
    <w:rsid w:val="00B91D83"/>
    <w:rsid w:val="00B9353F"/>
    <w:rsid w:val="00B954E5"/>
    <w:rsid w:val="00B95824"/>
    <w:rsid w:val="00B95E93"/>
    <w:rsid w:val="00B9635E"/>
    <w:rsid w:val="00BA0B8D"/>
    <w:rsid w:val="00BA11ED"/>
    <w:rsid w:val="00BA3456"/>
    <w:rsid w:val="00BA725C"/>
    <w:rsid w:val="00BA72F8"/>
    <w:rsid w:val="00BA7523"/>
    <w:rsid w:val="00BB1171"/>
    <w:rsid w:val="00BB15C3"/>
    <w:rsid w:val="00BB1B75"/>
    <w:rsid w:val="00BB222F"/>
    <w:rsid w:val="00BB3670"/>
    <w:rsid w:val="00BB3F61"/>
    <w:rsid w:val="00BB6C18"/>
    <w:rsid w:val="00BB7259"/>
    <w:rsid w:val="00BB78A2"/>
    <w:rsid w:val="00BB7930"/>
    <w:rsid w:val="00BC1198"/>
    <w:rsid w:val="00BC2941"/>
    <w:rsid w:val="00BC3EC5"/>
    <w:rsid w:val="00BC47BB"/>
    <w:rsid w:val="00BC4BDE"/>
    <w:rsid w:val="00BC55F5"/>
    <w:rsid w:val="00BC5719"/>
    <w:rsid w:val="00BC576C"/>
    <w:rsid w:val="00BC5BFE"/>
    <w:rsid w:val="00BC5F5F"/>
    <w:rsid w:val="00BC64B7"/>
    <w:rsid w:val="00BC7379"/>
    <w:rsid w:val="00BD2F9D"/>
    <w:rsid w:val="00BD3695"/>
    <w:rsid w:val="00BD490E"/>
    <w:rsid w:val="00BD4A75"/>
    <w:rsid w:val="00BD4E51"/>
    <w:rsid w:val="00BD5EA9"/>
    <w:rsid w:val="00BD5FD5"/>
    <w:rsid w:val="00BD62E8"/>
    <w:rsid w:val="00BD6D82"/>
    <w:rsid w:val="00BD6DD1"/>
    <w:rsid w:val="00BD7BCD"/>
    <w:rsid w:val="00BE031A"/>
    <w:rsid w:val="00BE0AEB"/>
    <w:rsid w:val="00BE0D11"/>
    <w:rsid w:val="00BE0EB4"/>
    <w:rsid w:val="00BE1C33"/>
    <w:rsid w:val="00BE274B"/>
    <w:rsid w:val="00BE2A3B"/>
    <w:rsid w:val="00BE3802"/>
    <w:rsid w:val="00BF07F5"/>
    <w:rsid w:val="00BF0B3B"/>
    <w:rsid w:val="00BF0CED"/>
    <w:rsid w:val="00BF15C9"/>
    <w:rsid w:val="00BF184D"/>
    <w:rsid w:val="00BF2D20"/>
    <w:rsid w:val="00BF4247"/>
    <w:rsid w:val="00BF5716"/>
    <w:rsid w:val="00C007EE"/>
    <w:rsid w:val="00C03548"/>
    <w:rsid w:val="00C03756"/>
    <w:rsid w:val="00C04AE6"/>
    <w:rsid w:val="00C04D68"/>
    <w:rsid w:val="00C06437"/>
    <w:rsid w:val="00C066BA"/>
    <w:rsid w:val="00C069F0"/>
    <w:rsid w:val="00C06C7C"/>
    <w:rsid w:val="00C06F2A"/>
    <w:rsid w:val="00C07321"/>
    <w:rsid w:val="00C07C19"/>
    <w:rsid w:val="00C111E0"/>
    <w:rsid w:val="00C112BF"/>
    <w:rsid w:val="00C12ACD"/>
    <w:rsid w:val="00C13F51"/>
    <w:rsid w:val="00C14360"/>
    <w:rsid w:val="00C14A4A"/>
    <w:rsid w:val="00C14E96"/>
    <w:rsid w:val="00C14ED2"/>
    <w:rsid w:val="00C15E95"/>
    <w:rsid w:val="00C20667"/>
    <w:rsid w:val="00C20FEF"/>
    <w:rsid w:val="00C21011"/>
    <w:rsid w:val="00C21D84"/>
    <w:rsid w:val="00C23A11"/>
    <w:rsid w:val="00C24C1C"/>
    <w:rsid w:val="00C24EE3"/>
    <w:rsid w:val="00C25A33"/>
    <w:rsid w:val="00C263FA"/>
    <w:rsid w:val="00C2699E"/>
    <w:rsid w:val="00C2739C"/>
    <w:rsid w:val="00C27DAA"/>
    <w:rsid w:val="00C304B7"/>
    <w:rsid w:val="00C30667"/>
    <w:rsid w:val="00C32F8C"/>
    <w:rsid w:val="00C33311"/>
    <w:rsid w:val="00C3559D"/>
    <w:rsid w:val="00C361E1"/>
    <w:rsid w:val="00C3748D"/>
    <w:rsid w:val="00C379EB"/>
    <w:rsid w:val="00C379F0"/>
    <w:rsid w:val="00C40441"/>
    <w:rsid w:val="00C40CD8"/>
    <w:rsid w:val="00C41145"/>
    <w:rsid w:val="00C42513"/>
    <w:rsid w:val="00C42C99"/>
    <w:rsid w:val="00C42CA5"/>
    <w:rsid w:val="00C43715"/>
    <w:rsid w:val="00C44D6E"/>
    <w:rsid w:val="00C44DCE"/>
    <w:rsid w:val="00C452B4"/>
    <w:rsid w:val="00C45727"/>
    <w:rsid w:val="00C45BEC"/>
    <w:rsid w:val="00C45D9E"/>
    <w:rsid w:val="00C46DA7"/>
    <w:rsid w:val="00C50D9C"/>
    <w:rsid w:val="00C50FF4"/>
    <w:rsid w:val="00C51695"/>
    <w:rsid w:val="00C52621"/>
    <w:rsid w:val="00C534D3"/>
    <w:rsid w:val="00C54131"/>
    <w:rsid w:val="00C54C20"/>
    <w:rsid w:val="00C551A0"/>
    <w:rsid w:val="00C556C2"/>
    <w:rsid w:val="00C56552"/>
    <w:rsid w:val="00C57347"/>
    <w:rsid w:val="00C573FE"/>
    <w:rsid w:val="00C57929"/>
    <w:rsid w:val="00C60692"/>
    <w:rsid w:val="00C60D6E"/>
    <w:rsid w:val="00C62AFC"/>
    <w:rsid w:val="00C62C1F"/>
    <w:rsid w:val="00C63652"/>
    <w:rsid w:val="00C648DC"/>
    <w:rsid w:val="00C64940"/>
    <w:rsid w:val="00C64963"/>
    <w:rsid w:val="00C658AC"/>
    <w:rsid w:val="00C66041"/>
    <w:rsid w:val="00C664ED"/>
    <w:rsid w:val="00C66D39"/>
    <w:rsid w:val="00C676B5"/>
    <w:rsid w:val="00C67766"/>
    <w:rsid w:val="00C70537"/>
    <w:rsid w:val="00C710E0"/>
    <w:rsid w:val="00C7298C"/>
    <w:rsid w:val="00C72FC5"/>
    <w:rsid w:val="00C74137"/>
    <w:rsid w:val="00C74730"/>
    <w:rsid w:val="00C74E67"/>
    <w:rsid w:val="00C74EB0"/>
    <w:rsid w:val="00C7563E"/>
    <w:rsid w:val="00C76B48"/>
    <w:rsid w:val="00C77DAA"/>
    <w:rsid w:val="00C8070B"/>
    <w:rsid w:val="00C80BEE"/>
    <w:rsid w:val="00C81B76"/>
    <w:rsid w:val="00C829EF"/>
    <w:rsid w:val="00C83AF3"/>
    <w:rsid w:val="00C84AB3"/>
    <w:rsid w:val="00C8525C"/>
    <w:rsid w:val="00C86010"/>
    <w:rsid w:val="00C86125"/>
    <w:rsid w:val="00C8718E"/>
    <w:rsid w:val="00C904DB"/>
    <w:rsid w:val="00C90ABD"/>
    <w:rsid w:val="00C90ADD"/>
    <w:rsid w:val="00C91D97"/>
    <w:rsid w:val="00C92EE3"/>
    <w:rsid w:val="00C94050"/>
    <w:rsid w:val="00C9431F"/>
    <w:rsid w:val="00C94DBB"/>
    <w:rsid w:val="00C96726"/>
    <w:rsid w:val="00C968DE"/>
    <w:rsid w:val="00C9770E"/>
    <w:rsid w:val="00CA0EFC"/>
    <w:rsid w:val="00CA2143"/>
    <w:rsid w:val="00CA3A59"/>
    <w:rsid w:val="00CA5C30"/>
    <w:rsid w:val="00CB0770"/>
    <w:rsid w:val="00CB2426"/>
    <w:rsid w:val="00CB3B8A"/>
    <w:rsid w:val="00CB414A"/>
    <w:rsid w:val="00CB782B"/>
    <w:rsid w:val="00CB7B4F"/>
    <w:rsid w:val="00CC0759"/>
    <w:rsid w:val="00CC1028"/>
    <w:rsid w:val="00CC442C"/>
    <w:rsid w:val="00CC4458"/>
    <w:rsid w:val="00CC4FDB"/>
    <w:rsid w:val="00CC78B7"/>
    <w:rsid w:val="00CD1D3A"/>
    <w:rsid w:val="00CD21D8"/>
    <w:rsid w:val="00CD32B7"/>
    <w:rsid w:val="00CD3FC8"/>
    <w:rsid w:val="00CD4787"/>
    <w:rsid w:val="00CD557B"/>
    <w:rsid w:val="00CD57A8"/>
    <w:rsid w:val="00CD6DB7"/>
    <w:rsid w:val="00CE0B75"/>
    <w:rsid w:val="00CE1A47"/>
    <w:rsid w:val="00CE4B2C"/>
    <w:rsid w:val="00CE4CFC"/>
    <w:rsid w:val="00CE4FD6"/>
    <w:rsid w:val="00CE5178"/>
    <w:rsid w:val="00CE5450"/>
    <w:rsid w:val="00CE594F"/>
    <w:rsid w:val="00CE64E3"/>
    <w:rsid w:val="00CE6E77"/>
    <w:rsid w:val="00CE72F7"/>
    <w:rsid w:val="00CF1104"/>
    <w:rsid w:val="00CF252B"/>
    <w:rsid w:val="00CF4B8B"/>
    <w:rsid w:val="00CF5895"/>
    <w:rsid w:val="00CF6785"/>
    <w:rsid w:val="00CF6DDC"/>
    <w:rsid w:val="00D00830"/>
    <w:rsid w:val="00D0140B"/>
    <w:rsid w:val="00D01876"/>
    <w:rsid w:val="00D02E73"/>
    <w:rsid w:val="00D04088"/>
    <w:rsid w:val="00D0422A"/>
    <w:rsid w:val="00D04748"/>
    <w:rsid w:val="00D0582C"/>
    <w:rsid w:val="00D05B99"/>
    <w:rsid w:val="00D070A5"/>
    <w:rsid w:val="00D0786F"/>
    <w:rsid w:val="00D101DB"/>
    <w:rsid w:val="00D1062C"/>
    <w:rsid w:val="00D10E2F"/>
    <w:rsid w:val="00D113AC"/>
    <w:rsid w:val="00D11AB1"/>
    <w:rsid w:val="00D137B1"/>
    <w:rsid w:val="00D1445D"/>
    <w:rsid w:val="00D154EC"/>
    <w:rsid w:val="00D155E5"/>
    <w:rsid w:val="00D15BE8"/>
    <w:rsid w:val="00D16BE9"/>
    <w:rsid w:val="00D16FB8"/>
    <w:rsid w:val="00D175BA"/>
    <w:rsid w:val="00D20E9B"/>
    <w:rsid w:val="00D22997"/>
    <w:rsid w:val="00D22D82"/>
    <w:rsid w:val="00D22E1F"/>
    <w:rsid w:val="00D24804"/>
    <w:rsid w:val="00D25354"/>
    <w:rsid w:val="00D25828"/>
    <w:rsid w:val="00D2646B"/>
    <w:rsid w:val="00D265B5"/>
    <w:rsid w:val="00D27277"/>
    <w:rsid w:val="00D276E7"/>
    <w:rsid w:val="00D31387"/>
    <w:rsid w:val="00D31B9E"/>
    <w:rsid w:val="00D31F03"/>
    <w:rsid w:val="00D32264"/>
    <w:rsid w:val="00D33B8D"/>
    <w:rsid w:val="00D36581"/>
    <w:rsid w:val="00D3726F"/>
    <w:rsid w:val="00D4241F"/>
    <w:rsid w:val="00D439D3"/>
    <w:rsid w:val="00D43FD5"/>
    <w:rsid w:val="00D447E9"/>
    <w:rsid w:val="00D44D1D"/>
    <w:rsid w:val="00D4715C"/>
    <w:rsid w:val="00D510F7"/>
    <w:rsid w:val="00D515A0"/>
    <w:rsid w:val="00D517BC"/>
    <w:rsid w:val="00D518D0"/>
    <w:rsid w:val="00D5295F"/>
    <w:rsid w:val="00D53270"/>
    <w:rsid w:val="00D5404A"/>
    <w:rsid w:val="00D541D5"/>
    <w:rsid w:val="00D54B0C"/>
    <w:rsid w:val="00D54B33"/>
    <w:rsid w:val="00D55EE0"/>
    <w:rsid w:val="00D57906"/>
    <w:rsid w:val="00D579D6"/>
    <w:rsid w:val="00D57B16"/>
    <w:rsid w:val="00D60A9E"/>
    <w:rsid w:val="00D61090"/>
    <w:rsid w:val="00D61782"/>
    <w:rsid w:val="00D6268F"/>
    <w:rsid w:val="00D62B31"/>
    <w:rsid w:val="00D651A4"/>
    <w:rsid w:val="00D65499"/>
    <w:rsid w:val="00D65852"/>
    <w:rsid w:val="00D66768"/>
    <w:rsid w:val="00D674B6"/>
    <w:rsid w:val="00D70361"/>
    <w:rsid w:val="00D71006"/>
    <w:rsid w:val="00D71F04"/>
    <w:rsid w:val="00D7296D"/>
    <w:rsid w:val="00D72A44"/>
    <w:rsid w:val="00D72AD5"/>
    <w:rsid w:val="00D737A5"/>
    <w:rsid w:val="00D74333"/>
    <w:rsid w:val="00D746DE"/>
    <w:rsid w:val="00D77696"/>
    <w:rsid w:val="00D801D2"/>
    <w:rsid w:val="00D81FB1"/>
    <w:rsid w:val="00D84E20"/>
    <w:rsid w:val="00D86AB1"/>
    <w:rsid w:val="00D876C5"/>
    <w:rsid w:val="00D9048B"/>
    <w:rsid w:val="00D90B59"/>
    <w:rsid w:val="00D910CA"/>
    <w:rsid w:val="00D914F2"/>
    <w:rsid w:val="00D9293A"/>
    <w:rsid w:val="00D9299B"/>
    <w:rsid w:val="00D92E9B"/>
    <w:rsid w:val="00D93EF5"/>
    <w:rsid w:val="00D942CC"/>
    <w:rsid w:val="00D94584"/>
    <w:rsid w:val="00D94E15"/>
    <w:rsid w:val="00D952C2"/>
    <w:rsid w:val="00D958FE"/>
    <w:rsid w:val="00D95BF7"/>
    <w:rsid w:val="00D96920"/>
    <w:rsid w:val="00D977A3"/>
    <w:rsid w:val="00D97BAD"/>
    <w:rsid w:val="00DA1787"/>
    <w:rsid w:val="00DA1A30"/>
    <w:rsid w:val="00DA21CE"/>
    <w:rsid w:val="00DA23F6"/>
    <w:rsid w:val="00DA3C2B"/>
    <w:rsid w:val="00DA3F96"/>
    <w:rsid w:val="00DA4A70"/>
    <w:rsid w:val="00DA562D"/>
    <w:rsid w:val="00DA56D6"/>
    <w:rsid w:val="00DA6703"/>
    <w:rsid w:val="00DA7BB0"/>
    <w:rsid w:val="00DB0315"/>
    <w:rsid w:val="00DB039F"/>
    <w:rsid w:val="00DB0B81"/>
    <w:rsid w:val="00DB2357"/>
    <w:rsid w:val="00DB33CB"/>
    <w:rsid w:val="00DB35B8"/>
    <w:rsid w:val="00DB37AF"/>
    <w:rsid w:val="00DB51A6"/>
    <w:rsid w:val="00DB60F9"/>
    <w:rsid w:val="00DB6783"/>
    <w:rsid w:val="00DB6D75"/>
    <w:rsid w:val="00DC09AB"/>
    <w:rsid w:val="00DC3C2F"/>
    <w:rsid w:val="00DC40E9"/>
    <w:rsid w:val="00DC4302"/>
    <w:rsid w:val="00DC5DE2"/>
    <w:rsid w:val="00DC5FD1"/>
    <w:rsid w:val="00DC766D"/>
    <w:rsid w:val="00DC79E3"/>
    <w:rsid w:val="00DC7B2E"/>
    <w:rsid w:val="00DC7C3F"/>
    <w:rsid w:val="00DD12EB"/>
    <w:rsid w:val="00DD1640"/>
    <w:rsid w:val="00DD49AC"/>
    <w:rsid w:val="00DD6417"/>
    <w:rsid w:val="00DD65B6"/>
    <w:rsid w:val="00DD74A4"/>
    <w:rsid w:val="00DE048A"/>
    <w:rsid w:val="00DE0FA9"/>
    <w:rsid w:val="00DE18BC"/>
    <w:rsid w:val="00DE1CA3"/>
    <w:rsid w:val="00DE401B"/>
    <w:rsid w:val="00DE643E"/>
    <w:rsid w:val="00DE6B05"/>
    <w:rsid w:val="00DE6EFF"/>
    <w:rsid w:val="00DE729A"/>
    <w:rsid w:val="00DE7587"/>
    <w:rsid w:val="00DF169A"/>
    <w:rsid w:val="00DF3EAB"/>
    <w:rsid w:val="00DF4DD5"/>
    <w:rsid w:val="00DF5102"/>
    <w:rsid w:val="00DF55FA"/>
    <w:rsid w:val="00DF5879"/>
    <w:rsid w:val="00DF5B38"/>
    <w:rsid w:val="00DF6903"/>
    <w:rsid w:val="00DF6DB8"/>
    <w:rsid w:val="00E005D2"/>
    <w:rsid w:val="00E00FFB"/>
    <w:rsid w:val="00E01BFD"/>
    <w:rsid w:val="00E02D78"/>
    <w:rsid w:val="00E0361C"/>
    <w:rsid w:val="00E052F0"/>
    <w:rsid w:val="00E053C6"/>
    <w:rsid w:val="00E05F80"/>
    <w:rsid w:val="00E0634A"/>
    <w:rsid w:val="00E06682"/>
    <w:rsid w:val="00E07E4C"/>
    <w:rsid w:val="00E1043B"/>
    <w:rsid w:val="00E11C7B"/>
    <w:rsid w:val="00E13143"/>
    <w:rsid w:val="00E14D54"/>
    <w:rsid w:val="00E150E2"/>
    <w:rsid w:val="00E163A8"/>
    <w:rsid w:val="00E17355"/>
    <w:rsid w:val="00E2251B"/>
    <w:rsid w:val="00E22E91"/>
    <w:rsid w:val="00E230FD"/>
    <w:rsid w:val="00E233A4"/>
    <w:rsid w:val="00E233FB"/>
    <w:rsid w:val="00E27A87"/>
    <w:rsid w:val="00E27B48"/>
    <w:rsid w:val="00E27B4B"/>
    <w:rsid w:val="00E27FD7"/>
    <w:rsid w:val="00E31791"/>
    <w:rsid w:val="00E31D8B"/>
    <w:rsid w:val="00E32273"/>
    <w:rsid w:val="00E324A2"/>
    <w:rsid w:val="00E334F0"/>
    <w:rsid w:val="00E33E39"/>
    <w:rsid w:val="00E35DBB"/>
    <w:rsid w:val="00E36999"/>
    <w:rsid w:val="00E36DA6"/>
    <w:rsid w:val="00E37440"/>
    <w:rsid w:val="00E37C84"/>
    <w:rsid w:val="00E40E0D"/>
    <w:rsid w:val="00E41AF1"/>
    <w:rsid w:val="00E434ED"/>
    <w:rsid w:val="00E449BB"/>
    <w:rsid w:val="00E501E5"/>
    <w:rsid w:val="00E50639"/>
    <w:rsid w:val="00E522B1"/>
    <w:rsid w:val="00E54101"/>
    <w:rsid w:val="00E546C0"/>
    <w:rsid w:val="00E5556F"/>
    <w:rsid w:val="00E557D4"/>
    <w:rsid w:val="00E56492"/>
    <w:rsid w:val="00E57ADA"/>
    <w:rsid w:val="00E57FD2"/>
    <w:rsid w:val="00E61253"/>
    <w:rsid w:val="00E62CE8"/>
    <w:rsid w:val="00E63FE4"/>
    <w:rsid w:val="00E64DE7"/>
    <w:rsid w:val="00E659DF"/>
    <w:rsid w:val="00E65C17"/>
    <w:rsid w:val="00E65C27"/>
    <w:rsid w:val="00E67533"/>
    <w:rsid w:val="00E70557"/>
    <w:rsid w:val="00E7318B"/>
    <w:rsid w:val="00E739F2"/>
    <w:rsid w:val="00E75053"/>
    <w:rsid w:val="00E75EBE"/>
    <w:rsid w:val="00E7671D"/>
    <w:rsid w:val="00E7723A"/>
    <w:rsid w:val="00E80C4E"/>
    <w:rsid w:val="00E80D2F"/>
    <w:rsid w:val="00E81716"/>
    <w:rsid w:val="00E83093"/>
    <w:rsid w:val="00E83D8B"/>
    <w:rsid w:val="00E83EA2"/>
    <w:rsid w:val="00E85829"/>
    <w:rsid w:val="00E91039"/>
    <w:rsid w:val="00E91A34"/>
    <w:rsid w:val="00E91EAB"/>
    <w:rsid w:val="00E91FB4"/>
    <w:rsid w:val="00E92172"/>
    <w:rsid w:val="00E933F9"/>
    <w:rsid w:val="00E939F7"/>
    <w:rsid w:val="00E93B01"/>
    <w:rsid w:val="00E95210"/>
    <w:rsid w:val="00E9592D"/>
    <w:rsid w:val="00E9774D"/>
    <w:rsid w:val="00EA07A8"/>
    <w:rsid w:val="00EA0B38"/>
    <w:rsid w:val="00EA23F4"/>
    <w:rsid w:val="00EA35DB"/>
    <w:rsid w:val="00EA46B2"/>
    <w:rsid w:val="00EA4804"/>
    <w:rsid w:val="00EA4EFD"/>
    <w:rsid w:val="00EA5275"/>
    <w:rsid w:val="00EA528C"/>
    <w:rsid w:val="00EA79DB"/>
    <w:rsid w:val="00EA7B40"/>
    <w:rsid w:val="00EB02E4"/>
    <w:rsid w:val="00EB0E8C"/>
    <w:rsid w:val="00EB2578"/>
    <w:rsid w:val="00EB2F85"/>
    <w:rsid w:val="00EB3105"/>
    <w:rsid w:val="00EB369A"/>
    <w:rsid w:val="00EB3731"/>
    <w:rsid w:val="00EB432D"/>
    <w:rsid w:val="00EB486D"/>
    <w:rsid w:val="00EB4946"/>
    <w:rsid w:val="00EB5AD7"/>
    <w:rsid w:val="00EB63AF"/>
    <w:rsid w:val="00EB69D5"/>
    <w:rsid w:val="00EC00C8"/>
    <w:rsid w:val="00EC03D9"/>
    <w:rsid w:val="00EC0A05"/>
    <w:rsid w:val="00EC0AF2"/>
    <w:rsid w:val="00EC3B38"/>
    <w:rsid w:val="00EC73CA"/>
    <w:rsid w:val="00EC7439"/>
    <w:rsid w:val="00ED0512"/>
    <w:rsid w:val="00ED0B6E"/>
    <w:rsid w:val="00ED1006"/>
    <w:rsid w:val="00ED1C28"/>
    <w:rsid w:val="00ED240C"/>
    <w:rsid w:val="00ED3779"/>
    <w:rsid w:val="00ED3C18"/>
    <w:rsid w:val="00ED484B"/>
    <w:rsid w:val="00ED4960"/>
    <w:rsid w:val="00ED4DDB"/>
    <w:rsid w:val="00ED7BCF"/>
    <w:rsid w:val="00ED7E62"/>
    <w:rsid w:val="00EE05CE"/>
    <w:rsid w:val="00EE0E90"/>
    <w:rsid w:val="00EE0E94"/>
    <w:rsid w:val="00EE0F2C"/>
    <w:rsid w:val="00EE1D89"/>
    <w:rsid w:val="00EE1F03"/>
    <w:rsid w:val="00EE2401"/>
    <w:rsid w:val="00EE2818"/>
    <w:rsid w:val="00EE2E1C"/>
    <w:rsid w:val="00EE3811"/>
    <w:rsid w:val="00EE45C5"/>
    <w:rsid w:val="00EE4C5A"/>
    <w:rsid w:val="00EE59FD"/>
    <w:rsid w:val="00EE621A"/>
    <w:rsid w:val="00EF091E"/>
    <w:rsid w:val="00EF0961"/>
    <w:rsid w:val="00EF0FAD"/>
    <w:rsid w:val="00EF12D2"/>
    <w:rsid w:val="00EF3533"/>
    <w:rsid w:val="00EF3658"/>
    <w:rsid w:val="00EF425E"/>
    <w:rsid w:val="00EF433A"/>
    <w:rsid w:val="00EF43A1"/>
    <w:rsid w:val="00EF44DD"/>
    <w:rsid w:val="00EF568D"/>
    <w:rsid w:val="00EF6C2C"/>
    <w:rsid w:val="00EF6D1C"/>
    <w:rsid w:val="00EF7052"/>
    <w:rsid w:val="00EF735D"/>
    <w:rsid w:val="00EF7E38"/>
    <w:rsid w:val="00F00841"/>
    <w:rsid w:val="00F0098F"/>
    <w:rsid w:val="00F0106E"/>
    <w:rsid w:val="00F01897"/>
    <w:rsid w:val="00F02177"/>
    <w:rsid w:val="00F02340"/>
    <w:rsid w:val="00F0242D"/>
    <w:rsid w:val="00F03AD8"/>
    <w:rsid w:val="00F047A7"/>
    <w:rsid w:val="00F064A5"/>
    <w:rsid w:val="00F06A42"/>
    <w:rsid w:val="00F06CE9"/>
    <w:rsid w:val="00F07408"/>
    <w:rsid w:val="00F078FA"/>
    <w:rsid w:val="00F11DD6"/>
    <w:rsid w:val="00F1249C"/>
    <w:rsid w:val="00F1262B"/>
    <w:rsid w:val="00F128E7"/>
    <w:rsid w:val="00F12E4D"/>
    <w:rsid w:val="00F132B6"/>
    <w:rsid w:val="00F13510"/>
    <w:rsid w:val="00F13AC1"/>
    <w:rsid w:val="00F13C7E"/>
    <w:rsid w:val="00F14511"/>
    <w:rsid w:val="00F14C0F"/>
    <w:rsid w:val="00F16225"/>
    <w:rsid w:val="00F17804"/>
    <w:rsid w:val="00F21CE5"/>
    <w:rsid w:val="00F21FDB"/>
    <w:rsid w:val="00F22CF0"/>
    <w:rsid w:val="00F23AA4"/>
    <w:rsid w:val="00F23B66"/>
    <w:rsid w:val="00F24E0C"/>
    <w:rsid w:val="00F24F13"/>
    <w:rsid w:val="00F25978"/>
    <w:rsid w:val="00F27FDC"/>
    <w:rsid w:val="00F30414"/>
    <w:rsid w:val="00F31A35"/>
    <w:rsid w:val="00F37086"/>
    <w:rsid w:val="00F3749B"/>
    <w:rsid w:val="00F404AA"/>
    <w:rsid w:val="00F408A1"/>
    <w:rsid w:val="00F40AE8"/>
    <w:rsid w:val="00F41CEE"/>
    <w:rsid w:val="00F4243E"/>
    <w:rsid w:val="00F42E52"/>
    <w:rsid w:val="00F432AE"/>
    <w:rsid w:val="00F43BA2"/>
    <w:rsid w:val="00F44954"/>
    <w:rsid w:val="00F45A2B"/>
    <w:rsid w:val="00F45E0B"/>
    <w:rsid w:val="00F50087"/>
    <w:rsid w:val="00F50589"/>
    <w:rsid w:val="00F5121A"/>
    <w:rsid w:val="00F5149E"/>
    <w:rsid w:val="00F51D6A"/>
    <w:rsid w:val="00F52FF3"/>
    <w:rsid w:val="00F534DA"/>
    <w:rsid w:val="00F5387A"/>
    <w:rsid w:val="00F54562"/>
    <w:rsid w:val="00F5581B"/>
    <w:rsid w:val="00F56CDA"/>
    <w:rsid w:val="00F57233"/>
    <w:rsid w:val="00F60D1E"/>
    <w:rsid w:val="00F61E69"/>
    <w:rsid w:val="00F63250"/>
    <w:rsid w:val="00F65C26"/>
    <w:rsid w:val="00F66F4A"/>
    <w:rsid w:val="00F70122"/>
    <w:rsid w:val="00F70E9E"/>
    <w:rsid w:val="00F7177F"/>
    <w:rsid w:val="00F72AFA"/>
    <w:rsid w:val="00F739EA"/>
    <w:rsid w:val="00F74CDE"/>
    <w:rsid w:val="00F75F8D"/>
    <w:rsid w:val="00F76742"/>
    <w:rsid w:val="00F80B51"/>
    <w:rsid w:val="00F81D9A"/>
    <w:rsid w:val="00F82485"/>
    <w:rsid w:val="00F86036"/>
    <w:rsid w:val="00F86236"/>
    <w:rsid w:val="00F86950"/>
    <w:rsid w:val="00F87468"/>
    <w:rsid w:val="00F91877"/>
    <w:rsid w:val="00F91CC5"/>
    <w:rsid w:val="00F92AD7"/>
    <w:rsid w:val="00F93A59"/>
    <w:rsid w:val="00F93F00"/>
    <w:rsid w:val="00F95A29"/>
    <w:rsid w:val="00F968AA"/>
    <w:rsid w:val="00F97AED"/>
    <w:rsid w:val="00FA0D67"/>
    <w:rsid w:val="00FA1CA9"/>
    <w:rsid w:val="00FA25C2"/>
    <w:rsid w:val="00FA3F95"/>
    <w:rsid w:val="00FA462F"/>
    <w:rsid w:val="00FA4C99"/>
    <w:rsid w:val="00FA717B"/>
    <w:rsid w:val="00FA7D91"/>
    <w:rsid w:val="00FB053C"/>
    <w:rsid w:val="00FB0D7F"/>
    <w:rsid w:val="00FB1434"/>
    <w:rsid w:val="00FB1940"/>
    <w:rsid w:val="00FB1A76"/>
    <w:rsid w:val="00FB3603"/>
    <w:rsid w:val="00FB42C5"/>
    <w:rsid w:val="00FB42DC"/>
    <w:rsid w:val="00FB4463"/>
    <w:rsid w:val="00FB473E"/>
    <w:rsid w:val="00FB5335"/>
    <w:rsid w:val="00FB5F1F"/>
    <w:rsid w:val="00FB79BA"/>
    <w:rsid w:val="00FC1A04"/>
    <w:rsid w:val="00FC1EF7"/>
    <w:rsid w:val="00FC3435"/>
    <w:rsid w:val="00FD02A2"/>
    <w:rsid w:val="00FD02CE"/>
    <w:rsid w:val="00FD08B3"/>
    <w:rsid w:val="00FD0AE2"/>
    <w:rsid w:val="00FD0F65"/>
    <w:rsid w:val="00FD207C"/>
    <w:rsid w:val="00FD2B6B"/>
    <w:rsid w:val="00FD3BE2"/>
    <w:rsid w:val="00FD4D5A"/>
    <w:rsid w:val="00FD6591"/>
    <w:rsid w:val="00FD6DCA"/>
    <w:rsid w:val="00FD73E5"/>
    <w:rsid w:val="00FD75FB"/>
    <w:rsid w:val="00FD762B"/>
    <w:rsid w:val="00FD7D1F"/>
    <w:rsid w:val="00FE2570"/>
    <w:rsid w:val="00FE2749"/>
    <w:rsid w:val="00FE3616"/>
    <w:rsid w:val="00FE393E"/>
    <w:rsid w:val="00FE3C3D"/>
    <w:rsid w:val="00FE45EE"/>
    <w:rsid w:val="00FE4E24"/>
    <w:rsid w:val="00FE4F25"/>
    <w:rsid w:val="00FE5470"/>
    <w:rsid w:val="00FE5D2E"/>
    <w:rsid w:val="00FE6C13"/>
    <w:rsid w:val="00FF17CA"/>
    <w:rsid w:val="00FF25C9"/>
    <w:rsid w:val="00FF2F81"/>
    <w:rsid w:val="00FF3115"/>
    <w:rsid w:val="00FF3306"/>
    <w:rsid w:val="00FF5BE2"/>
    <w:rsid w:val="00FF66B0"/>
    <w:rsid w:val="00FF77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F5DAF1-C7BC-4CD4-AF29-DE3B11EC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5781"/>
    <w:pPr>
      <w:jc w:val="both"/>
    </w:pPr>
    <w:rPr>
      <w:rFonts w:ascii="Times New Roman" w:eastAsia="Times New Roman" w:hAnsi="Times New Roman"/>
      <w:sz w:val="24"/>
      <w:szCs w:val="24"/>
    </w:rPr>
  </w:style>
  <w:style w:type="paragraph" w:styleId="1">
    <w:name w:val="heading 1"/>
    <w:basedOn w:val="a"/>
    <w:next w:val="a"/>
    <w:link w:val="10"/>
    <w:qFormat/>
    <w:locked/>
    <w:rsid w:val="005012B2"/>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4A4C16"/>
    <w:pPr>
      <w:keepNext/>
      <w:outlineLvl w:val="1"/>
    </w:pPr>
    <w:rPr>
      <w:szCs w:val="20"/>
    </w:rPr>
  </w:style>
  <w:style w:type="paragraph" w:styleId="4">
    <w:name w:val="heading 4"/>
    <w:basedOn w:val="a"/>
    <w:next w:val="a"/>
    <w:link w:val="40"/>
    <w:uiPriority w:val="99"/>
    <w:qFormat/>
    <w:rsid w:val="004A4C1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A4C16"/>
    <w:rPr>
      <w:rFonts w:ascii="Times New Roman" w:hAnsi="Times New Roman" w:cs="Times New Roman"/>
      <w:sz w:val="20"/>
      <w:szCs w:val="20"/>
      <w:lang w:eastAsia="ru-RU"/>
    </w:rPr>
  </w:style>
  <w:style w:type="character" w:customStyle="1" w:styleId="40">
    <w:name w:val="Заголовок 4 Знак"/>
    <w:link w:val="4"/>
    <w:uiPriority w:val="99"/>
    <w:locked/>
    <w:rsid w:val="004A4C16"/>
    <w:rPr>
      <w:rFonts w:ascii="Times New Roman" w:hAnsi="Times New Roman" w:cs="Times New Roman"/>
      <w:b/>
      <w:bCs/>
      <w:sz w:val="28"/>
      <w:szCs w:val="28"/>
      <w:lang w:eastAsia="ru-RU"/>
    </w:rPr>
  </w:style>
  <w:style w:type="paragraph" w:customStyle="1" w:styleId="11">
    <w:name w:val="Абзац списка1"/>
    <w:basedOn w:val="a"/>
    <w:uiPriority w:val="99"/>
    <w:rsid w:val="004A4C16"/>
    <w:pPr>
      <w:ind w:left="720"/>
      <w:contextualSpacing/>
    </w:pPr>
  </w:style>
  <w:style w:type="paragraph" w:styleId="a3">
    <w:name w:val="List Paragraph"/>
    <w:basedOn w:val="a"/>
    <w:uiPriority w:val="34"/>
    <w:qFormat/>
    <w:rsid w:val="004A4C16"/>
    <w:pPr>
      <w:ind w:left="720"/>
      <w:contextualSpacing/>
    </w:pPr>
  </w:style>
  <w:style w:type="table" w:styleId="a4">
    <w:name w:val="Table Grid"/>
    <w:basedOn w:val="a1"/>
    <w:uiPriority w:val="99"/>
    <w:rsid w:val="004A4C1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uiPriority w:val="99"/>
    <w:rsid w:val="004A4C16"/>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4A4C16"/>
    <w:rPr>
      <w:rFonts w:ascii="Tahoma" w:hAnsi="Tahoma" w:cs="Tahoma"/>
      <w:sz w:val="16"/>
      <w:szCs w:val="16"/>
    </w:rPr>
  </w:style>
  <w:style w:type="character" w:customStyle="1" w:styleId="a6">
    <w:name w:val="Текст выноски Знак"/>
    <w:link w:val="a5"/>
    <w:uiPriority w:val="99"/>
    <w:semiHidden/>
    <w:locked/>
    <w:rsid w:val="004A4C16"/>
    <w:rPr>
      <w:rFonts w:ascii="Tahoma" w:hAnsi="Tahoma" w:cs="Tahoma"/>
      <w:sz w:val="16"/>
      <w:szCs w:val="16"/>
      <w:lang w:eastAsia="ru-RU"/>
    </w:rPr>
  </w:style>
  <w:style w:type="character" w:styleId="a7">
    <w:name w:val="line number"/>
    <w:uiPriority w:val="99"/>
    <w:semiHidden/>
    <w:rsid w:val="004A4C16"/>
    <w:rPr>
      <w:rFonts w:cs="Times New Roman"/>
    </w:rPr>
  </w:style>
  <w:style w:type="paragraph" w:styleId="a8">
    <w:name w:val="header"/>
    <w:basedOn w:val="a"/>
    <w:link w:val="a9"/>
    <w:uiPriority w:val="99"/>
    <w:semiHidden/>
    <w:rsid w:val="004A4C16"/>
    <w:pPr>
      <w:tabs>
        <w:tab w:val="center" w:pos="4677"/>
        <w:tab w:val="right" w:pos="9355"/>
      </w:tabs>
    </w:pPr>
  </w:style>
  <w:style w:type="character" w:customStyle="1" w:styleId="a9">
    <w:name w:val="Верхний колонтитул Знак"/>
    <w:link w:val="a8"/>
    <w:uiPriority w:val="99"/>
    <w:semiHidden/>
    <w:locked/>
    <w:rsid w:val="004A4C16"/>
    <w:rPr>
      <w:rFonts w:eastAsia="Times New Roman" w:cs="Times New Roman"/>
      <w:lang w:eastAsia="ru-RU"/>
    </w:rPr>
  </w:style>
  <w:style w:type="paragraph" w:styleId="aa">
    <w:name w:val="footer"/>
    <w:basedOn w:val="a"/>
    <w:link w:val="ab"/>
    <w:uiPriority w:val="99"/>
    <w:rsid w:val="004A4C16"/>
    <w:pPr>
      <w:tabs>
        <w:tab w:val="center" w:pos="4677"/>
        <w:tab w:val="right" w:pos="9355"/>
      </w:tabs>
    </w:pPr>
  </w:style>
  <w:style w:type="character" w:customStyle="1" w:styleId="ab">
    <w:name w:val="Нижний колонтитул Знак"/>
    <w:link w:val="aa"/>
    <w:uiPriority w:val="99"/>
    <w:locked/>
    <w:rsid w:val="004A4C16"/>
    <w:rPr>
      <w:rFonts w:eastAsia="Times New Roman" w:cs="Times New Roman"/>
      <w:lang w:eastAsia="ru-RU"/>
    </w:rPr>
  </w:style>
  <w:style w:type="paragraph" w:styleId="ac">
    <w:name w:val="No Spacing"/>
    <w:uiPriority w:val="99"/>
    <w:qFormat/>
    <w:rsid w:val="004A4C16"/>
    <w:rPr>
      <w:sz w:val="22"/>
      <w:szCs w:val="22"/>
      <w:lang w:eastAsia="en-US"/>
    </w:rPr>
  </w:style>
  <w:style w:type="paragraph" w:styleId="ad">
    <w:name w:val="Body Text Indent"/>
    <w:aliases w:val="Надин стиль,Основной текст 1,Нумерованный список !!,Iniiaiie oaeno 1,Ioia?iaaiiue nienie !!,Iaaei noeeu"/>
    <w:basedOn w:val="a"/>
    <w:link w:val="ae"/>
    <w:uiPriority w:val="99"/>
    <w:rsid w:val="004A4C16"/>
    <w:pPr>
      <w:ind w:firstLine="567"/>
    </w:pPr>
    <w:rPr>
      <w:sz w:val="26"/>
      <w:szCs w:val="20"/>
    </w:rPr>
  </w:style>
  <w:style w:type="character" w:customStyle="1" w:styleId="ae">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d"/>
    <w:uiPriority w:val="99"/>
    <w:locked/>
    <w:rsid w:val="004A4C16"/>
    <w:rPr>
      <w:rFonts w:ascii="Times New Roman" w:hAnsi="Times New Roman" w:cs="Times New Roman"/>
      <w:sz w:val="20"/>
      <w:szCs w:val="20"/>
      <w:lang w:eastAsia="ru-RU"/>
    </w:rPr>
  </w:style>
  <w:style w:type="character" w:styleId="af">
    <w:name w:val="Strong"/>
    <w:uiPriority w:val="22"/>
    <w:qFormat/>
    <w:rsid w:val="004A4C16"/>
    <w:rPr>
      <w:rFonts w:cs="Times New Roman"/>
      <w:b/>
      <w:bCs/>
    </w:rPr>
  </w:style>
  <w:style w:type="character" w:customStyle="1" w:styleId="apple-converted-space">
    <w:name w:val="apple-converted-space"/>
    <w:rsid w:val="004A4C16"/>
    <w:rPr>
      <w:rFonts w:cs="Times New Roman"/>
    </w:rPr>
  </w:style>
  <w:style w:type="paragraph" w:customStyle="1" w:styleId="ConsTitle">
    <w:name w:val="ConsTitle"/>
    <w:uiPriority w:val="99"/>
    <w:rsid w:val="008E3D54"/>
    <w:rPr>
      <w:rFonts w:ascii="Arial" w:eastAsia="Times New Roman" w:hAnsi="Arial"/>
      <w:b/>
      <w:sz w:val="16"/>
    </w:rPr>
  </w:style>
  <w:style w:type="character" w:customStyle="1" w:styleId="fontstyle31">
    <w:name w:val="fontstyle31"/>
    <w:uiPriority w:val="99"/>
    <w:rsid w:val="00350147"/>
    <w:rPr>
      <w:rFonts w:cs="Times New Roman"/>
    </w:rPr>
  </w:style>
  <w:style w:type="paragraph" w:customStyle="1" w:styleId="style2">
    <w:name w:val="style2"/>
    <w:basedOn w:val="a"/>
    <w:uiPriority w:val="99"/>
    <w:rsid w:val="00350147"/>
    <w:pPr>
      <w:spacing w:before="100" w:beforeAutospacing="1" w:after="100" w:afterAutospacing="1"/>
    </w:pPr>
  </w:style>
  <w:style w:type="paragraph" w:customStyle="1" w:styleId="af0">
    <w:name w:val="Прижатый влево"/>
    <w:basedOn w:val="a"/>
    <w:next w:val="a"/>
    <w:rsid w:val="000C2A30"/>
    <w:pPr>
      <w:autoSpaceDE w:val="0"/>
      <w:autoSpaceDN w:val="0"/>
      <w:adjustRightInd w:val="0"/>
    </w:pPr>
    <w:rPr>
      <w:rFonts w:ascii="Arial" w:hAnsi="Arial"/>
    </w:rPr>
  </w:style>
  <w:style w:type="paragraph" w:styleId="af1">
    <w:name w:val="Normal (Web)"/>
    <w:basedOn w:val="a"/>
    <w:uiPriority w:val="99"/>
    <w:rsid w:val="0030137B"/>
    <w:pPr>
      <w:spacing w:before="100" w:beforeAutospacing="1" w:after="100" w:afterAutospacing="1"/>
      <w:jc w:val="left"/>
    </w:pPr>
  </w:style>
  <w:style w:type="character" w:styleId="af2">
    <w:name w:val="Hyperlink"/>
    <w:rsid w:val="008A0C4D"/>
    <w:rPr>
      <w:color w:val="0000FF"/>
      <w:u w:val="single"/>
    </w:rPr>
  </w:style>
  <w:style w:type="paragraph" w:styleId="af3">
    <w:name w:val="Body Text"/>
    <w:basedOn w:val="a"/>
    <w:link w:val="af4"/>
    <w:rsid w:val="00075366"/>
    <w:pPr>
      <w:spacing w:after="120"/>
      <w:jc w:val="left"/>
    </w:pPr>
  </w:style>
  <w:style w:type="character" w:customStyle="1" w:styleId="af4">
    <w:name w:val="Основной текст Знак"/>
    <w:link w:val="af3"/>
    <w:rsid w:val="00075366"/>
    <w:rPr>
      <w:rFonts w:ascii="Times New Roman" w:eastAsia="Times New Roman" w:hAnsi="Times New Roman"/>
      <w:sz w:val="24"/>
      <w:szCs w:val="24"/>
    </w:rPr>
  </w:style>
  <w:style w:type="character" w:styleId="af5">
    <w:name w:val="Emphasis"/>
    <w:uiPriority w:val="20"/>
    <w:qFormat/>
    <w:locked/>
    <w:rsid w:val="00111F2F"/>
    <w:rPr>
      <w:i/>
      <w:iCs/>
    </w:rPr>
  </w:style>
  <w:style w:type="paragraph" w:customStyle="1" w:styleId="Default">
    <w:name w:val="Default"/>
    <w:rsid w:val="00EF568D"/>
    <w:pPr>
      <w:autoSpaceDE w:val="0"/>
      <w:autoSpaceDN w:val="0"/>
      <w:adjustRightInd w:val="0"/>
    </w:pPr>
    <w:rPr>
      <w:rFonts w:ascii="Times New Roman" w:hAnsi="Times New Roman"/>
      <w:color w:val="000000"/>
      <w:sz w:val="24"/>
      <w:szCs w:val="24"/>
    </w:rPr>
  </w:style>
  <w:style w:type="paragraph" w:customStyle="1" w:styleId="ConsCell">
    <w:name w:val="ConsCell"/>
    <w:rsid w:val="00CB3B8A"/>
    <w:pPr>
      <w:widowControl w:val="0"/>
      <w:snapToGrid w:val="0"/>
      <w:ind w:right="19772"/>
    </w:pPr>
    <w:rPr>
      <w:rFonts w:ascii="Arial" w:eastAsia="Times New Roman" w:hAnsi="Arial"/>
    </w:rPr>
  </w:style>
  <w:style w:type="paragraph" w:styleId="21">
    <w:name w:val="Body Text 2"/>
    <w:basedOn w:val="a"/>
    <w:link w:val="22"/>
    <w:uiPriority w:val="99"/>
    <w:unhideWhenUsed/>
    <w:rsid w:val="00853ABB"/>
    <w:pPr>
      <w:spacing w:after="120" w:line="480" w:lineRule="auto"/>
    </w:pPr>
  </w:style>
  <w:style w:type="character" w:customStyle="1" w:styleId="22">
    <w:name w:val="Основной текст 2 Знак"/>
    <w:link w:val="21"/>
    <w:uiPriority w:val="99"/>
    <w:rsid w:val="00853ABB"/>
    <w:rPr>
      <w:rFonts w:ascii="Times New Roman" w:eastAsia="Times New Roman" w:hAnsi="Times New Roman"/>
      <w:sz w:val="24"/>
      <w:szCs w:val="24"/>
    </w:rPr>
  </w:style>
  <w:style w:type="character" w:customStyle="1" w:styleId="10">
    <w:name w:val="Заголовок 1 Знак"/>
    <w:link w:val="1"/>
    <w:rsid w:val="005012B2"/>
    <w:rPr>
      <w:rFonts w:ascii="Cambria" w:eastAsia="Times New Roman" w:hAnsi="Cambria" w:cs="Times New Roman"/>
      <w:b/>
      <w:bCs/>
      <w:kern w:val="32"/>
      <w:sz w:val="32"/>
      <w:szCs w:val="32"/>
    </w:rPr>
  </w:style>
  <w:style w:type="paragraph" w:customStyle="1" w:styleId="ConsPlusNormal">
    <w:name w:val="ConsPlusNormal"/>
    <w:rsid w:val="00976D7F"/>
    <w:pPr>
      <w:autoSpaceDE w:val="0"/>
      <w:autoSpaceDN w:val="0"/>
      <w:adjustRightInd w:val="0"/>
    </w:pPr>
    <w:rPr>
      <w:rFonts w:ascii="Times New Roman" w:hAnsi="Times New Roman"/>
      <w:sz w:val="24"/>
      <w:szCs w:val="24"/>
    </w:rPr>
  </w:style>
  <w:style w:type="character" w:customStyle="1" w:styleId="12">
    <w:name w:val="Неразрешенное упоминание1"/>
    <w:basedOn w:val="a0"/>
    <w:uiPriority w:val="99"/>
    <w:semiHidden/>
    <w:unhideWhenUsed/>
    <w:rsid w:val="00976D7F"/>
    <w:rPr>
      <w:color w:val="605E5C"/>
      <w:shd w:val="clear" w:color="auto" w:fill="E1DFDD"/>
    </w:rPr>
  </w:style>
  <w:style w:type="character" w:styleId="af6">
    <w:name w:val="Unresolved Mention"/>
    <w:basedOn w:val="a0"/>
    <w:uiPriority w:val="99"/>
    <w:semiHidden/>
    <w:unhideWhenUsed/>
    <w:rsid w:val="00D10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35625">
      <w:marLeft w:val="0"/>
      <w:marRight w:val="0"/>
      <w:marTop w:val="0"/>
      <w:marBottom w:val="0"/>
      <w:divBdr>
        <w:top w:val="none" w:sz="0" w:space="0" w:color="auto"/>
        <w:left w:val="none" w:sz="0" w:space="0" w:color="auto"/>
        <w:bottom w:val="none" w:sz="0" w:space="0" w:color="auto"/>
        <w:right w:val="none" w:sz="0" w:space="0" w:color="auto"/>
      </w:divBdr>
    </w:div>
    <w:div w:id="641812114">
      <w:bodyDiv w:val="1"/>
      <w:marLeft w:val="0"/>
      <w:marRight w:val="0"/>
      <w:marTop w:val="0"/>
      <w:marBottom w:val="0"/>
      <w:divBdr>
        <w:top w:val="none" w:sz="0" w:space="0" w:color="auto"/>
        <w:left w:val="none" w:sz="0" w:space="0" w:color="auto"/>
        <w:bottom w:val="none" w:sz="0" w:space="0" w:color="auto"/>
        <w:right w:val="none" w:sz="0" w:space="0" w:color="auto"/>
      </w:divBdr>
    </w:div>
    <w:div w:id="759066672">
      <w:bodyDiv w:val="1"/>
      <w:marLeft w:val="0"/>
      <w:marRight w:val="0"/>
      <w:marTop w:val="0"/>
      <w:marBottom w:val="0"/>
      <w:divBdr>
        <w:top w:val="none" w:sz="0" w:space="0" w:color="auto"/>
        <w:left w:val="none" w:sz="0" w:space="0" w:color="auto"/>
        <w:bottom w:val="none" w:sz="0" w:space="0" w:color="auto"/>
        <w:right w:val="none" w:sz="0" w:space="0" w:color="auto"/>
      </w:divBdr>
    </w:div>
    <w:div w:id="1185637013">
      <w:bodyDiv w:val="1"/>
      <w:marLeft w:val="0"/>
      <w:marRight w:val="0"/>
      <w:marTop w:val="0"/>
      <w:marBottom w:val="0"/>
      <w:divBdr>
        <w:top w:val="none" w:sz="0" w:space="0" w:color="auto"/>
        <w:left w:val="none" w:sz="0" w:space="0" w:color="auto"/>
        <w:bottom w:val="none" w:sz="0" w:space="0" w:color="auto"/>
        <w:right w:val="none" w:sz="0" w:space="0" w:color="auto"/>
      </w:divBdr>
    </w:div>
    <w:div w:id="1696227108">
      <w:bodyDiv w:val="1"/>
      <w:marLeft w:val="0"/>
      <w:marRight w:val="0"/>
      <w:marTop w:val="0"/>
      <w:marBottom w:val="0"/>
      <w:divBdr>
        <w:top w:val="none" w:sz="0" w:space="0" w:color="auto"/>
        <w:left w:val="none" w:sz="0" w:space="0" w:color="auto"/>
        <w:bottom w:val="none" w:sz="0" w:space="0" w:color="auto"/>
        <w:right w:val="none" w:sz="0" w:space="0" w:color="auto"/>
      </w:divBdr>
    </w:div>
    <w:div w:id="1748530280">
      <w:bodyDiv w:val="1"/>
      <w:marLeft w:val="0"/>
      <w:marRight w:val="0"/>
      <w:marTop w:val="0"/>
      <w:marBottom w:val="0"/>
      <w:divBdr>
        <w:top w:val="none" w:sz="0" w:space="0" w:color="auto"/>
        <w:left w:val="none" w:sz="0" w:space="0" w:color="auto"/>
        <w:bottom w:val="none" w:sz="0" w:space="0" w:color="auto"/>
        <w:right w:val="none" w:sz="0" w:space="0" w:color="auto"/>
      </w:divBdr>
    </w:div>
    <w:div w:id="1918710452">
      <w:bodyDiv w:val="1"/>
      <w:marLeft w:val="0"/>
      <w:marRight w:val="0"/>
      <w:marTop w:val="0"/>
      <w:marBottom w:val="0"/>
      <w:divBdr>
        <w:top w:val="none" w:sz="0" w:space="0" w:color="auto"/>
        <w:left w:val="none" w:sz="0" w:space="0" w:color="auto"/>
        <w:bottom w:val="none" w:sz="0" w:space="0" w:color="auto"/>
        <w:right w:val="none" w:sz="0" w:space="0" w:color="auto"/>
      </w:divBdr>
      <w:divsChild>
        <w:div w:id="1593658446">
          <w:marLeft w:val="0"/>
          <w:marRight w:val="0"/>
          <w:marTop w:val="0"/>
          <w:marBottom w:val="0"/>
          <w:divBdr>
            <w:top w:val="none" w:sz="0" w:space="0" w:color="auto"/>
            <w:left w:val="none" w:sz="0" w:space="0" w:color="auto"/>
            <w:bottom w:val="none" w:sz="0" w:space="0" w:color="auto"/>
            <w:right w:val="none" w:sz="0" w:space="0" w:color="auto"/>
          </w:divBdr>
        </w:div>
      </w:divsChild>
    </w:div>
    <w:div w:id="1922835683">
      <w:bodyDiv w:val="1"/>
      <w:marLeft w:val="0"/>
      <w:marRight w:val="0"/>
      <w:marTop w:val="0"/>
      <w:marBottom w:val="0"/>
      <w:divBdr>
        <w:top w:val="none" w:sz="0" w:space="0" w:color="auto"/>
        <w:left w:val="none" w:sz="0" w:space="0" w:color="auto"/>
        <w:bottom w:val="none" w:sz="0" w:space="0" w:color="auto"/>
        <w:right w:val="none" w:sz="0" w:space="0" w:color="auto"/>
      </w:divBdr>
    </w:div>
    <w:div w:id="2008168687">
      <w:bodyDiv w:val="1"/>
      <w:marLeft w:val="0"/>
      <w:marRight w:val="0"/>
      <w:marTop w:val="0"/>
      <w:marBottom w:val="0"/>
      <w:divBdr>
        <w:top w:val="none" w:sz="0" w:space="0" w:color="auto"/>
        <w:left w:val="none" w:sz="0" w:space="0" w:color="auto"/>
        <w:bottom w:val="none" w:sz="0" w:space="0" w:color="auto"/>
        <w:right w:val="none" w:sz="0" w:space="0" w:color="auto"/>
      </w:divBdr>
      <w:divsChild>
        <w:div w:id="726799202">
          <w:marLeft w:val="0"/>
          <w:marRight w:val="0"/>
          <w:marTop w:val="0"/>
          <w:marBottom w:val="0"/>
          <w:divBdr>
            <w:top w:val="none" w:sz="0" w:space="0" w:color="auto"/>
            <w:left w:val="none" w:sz="0" w:space="0" w:color="auto"/>
            <w:bottom w:val="none" w:sz="0" w:space="0" w:color="auto"/>
            <w:right w:val="none" w:sz="0" w:space="0" w:color="auto"/>
          </w:divBdr>
        </w:div>
        <w:div w:id="866679722">
          <w:marLeft w:val="0"/>
          <w:marRight w:val="0"/>
          <w:marTop w:val="0"/>
          <w:marBottom w:val="0"/>
          <w:divBdr>
            <w:top w:val="none" w:sz="0" w:space="0" w:color="auto"/>
            <w:left w:val="none" w:sz="0" w:space="0" w:color="auto"/>
            <w:bottom w:val="none" w:sz="0" w:space="0" w:color="auto"/>
            <w:right w:val="none" w:sz="0" w:space="0" w:color="auto"/>
          </w:divBdr>
        </w:div>
        <w:div w:id="156972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BE4DDF9BF29CDD0C8616E94D2A0156560758644872C0AF01D3905AC594AAFC83C8298B1F0B5A14A35CF3771E3B7C1A4C81BE98A5A594911g5bD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BE4DDF9BF29CDD0C8616E94D2A0156560758644872C0AF01D3905AC594AAFC83C8298B6F2B1A21A6680362DA6E6D2A4CC1BEA8A45g5b2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E4DDF9BF29CDD0C8616E94D2A0156560758644872C0AF01D3905AC594AAFC83C8298B1F3B4A21A6680362DA6E6D2A4CC1BEA8A45g5b2G"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consultantplus://offline/ref=ABE4DDF9BF29CDD0C8616E94D2A0156560758644872C0AF01D3905AC594AAFC83C8298B1F3B5A21A6680362DA6E6D2A4CC1BEA8A45g5b2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59932DBE4387C586BB13155DAEC3D7DD56654334E1E69B4CF988A810E75361EA72CCD1AE5F5111D65AD6C40697546462F2869E39297w4z4H" TargetMode="External"/><Relationship Id="rId14" Type="http://schemas.openxmlformats.org/officeDocument/2006/relationships/hyperlink" Target="consultantplus://offline/ref=5D61A32E3135CD49D82F79B47128CECD76EA6F3267CD3860D2F329EBA6DDC1EF1C42FEC85D6AF31D07B3FCE7C8FB03EBE2725B7E7D9736B8VCS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4B738-D38F-4F31-9FF9-B74339BA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24910</TotalTime>
  <Pages>1</Pages>
  <Words>7365</Words>
  <Characters>41987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User</cp:lastModifiedBy>
  <cp:revision>63</cp:revision>
  <cp:lastPrinted>2020-12-24T04:18:00Z</cp:lastPrinted>
  <dcterms:created xsi:type="dcterms:W3CDTF">2015-11-26T06:05:00Z</dcterms:created>
  <dcterms:modified xsi:type="dcterms:W3CDTF">2020-12-24T06:32:00Z</dcterms:modified>
</cp:coreProperties>
</file>